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2C2B" w14:textId="77777777" w:rsidR="00C621EF" w:rsidRPr="00B54E9F" w:rsidRDefault="00117D39" w:rsidP="001C62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54E9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ANUNȚ,</w:t>
      </w:r>
    </w:p>
    <w:p w14:paraId="623C662E" w14:textId="77777777" w:rsidR="001C62BE" w:rsidRPr="00B54E9F" w:rsidRDefault="001C62BE" w:rsidP="001C62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54E9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CERERE URNĂ SPECIALĂ </w:t>
      </w:r>
    </w:p>
    <w:p w14:paraId="4228D697" w14:textId="77777777" w:rsidR="001C62BE" w:rsidRPr="00B54E9F" w:rsidRDefault="001C62BE" w:rsidP="001C62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54E9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ALEGERILE PENTRU PREȘEDINTELE ROMÂNIEI DIN ANUL 2024</w:t>
      </w:r>
    </w:p>
    <w:p w14:paraId="33BD3D91" w14:textId="77777777" w:rsidR="00B54E9F" w:rsidRPr="00B54E9F" w:rsidRDefault="00B54E9F" w:rsidP="00B54E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54E9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REFERENDUM LOCAL 2024</w:t>
      </w:r>
    </w:p>
    <w:p w14:paraId="7DEFADED" w14:textId="77777777" w:rsidR="00117D39" w:rsidRDefault="00117D39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6EF05D86" w14:textId="265E57E9" w:rsidR="00F73956" w:rsidRPr="00B54E9F" w:rsidRDefault="00F73956" w:rsidP="00F7395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E9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ATENȚIE:</w:t>
      </w:r>
      <w:r w:rsidRPr="00B54E9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Cererile de vot prin intermediul urnei </w:t>
      </w:r>
      <w:r w:rsidR="004911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speciale </w:t>
      </w:r>
      <w:r w:rsidRPr="00B54E9F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 depun </w:t>
      </w:r>
      <w:r w:rsidRPr="00B54E9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separat, pentru fiecare scrutin în parte</w:t>
      </w:r>
      <w:r w:rsidRPr="00B54E9F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Pr="00B54E9F">
        <w:rPr>
          <w:rFonts w:ascii="Times New Roman" w:hAnsi="Times New Roman" w:cs="Times New Roman"/>
          <w:sz w:val="24"/>
          <w:szCs w:val="24"/>
          <w:lang w:val="ro-RO"/>
        </w:rPr>
        <w:t xml:space="preserve">Astfel, este necesară depunerea unei cereri </w:t>
      </w:r>
      <w:r w:rsidRPr="001132A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distincte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132A6">
        <w:rPr>
          <w:rFonts w:ascii="Times New Roman" w:hAnsi="Times New Roman" w:cs="Times New Roman"/>
          <w:sz w:val="24"/>
          <w:szCs w:val="24"/>
          <w:lang w:val="ro-RO"/>
        </w:rPr>
        <w:t>atât</w:t>
      </w:r>
      <w:r w:rsidRPr="00B54E9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primul tur de scrutin al alegerilor prezidențiale, </w:t>
      </w:r>
      <w:r w:rsidRPr="00B54E9F">
        <w:rPr>
          <w:rFonts w:ascii="Times New Roman" w:hAnsi="Times New Roman" w:cs="Times New Roman"/>
          <w:sz w:val="24"/>
          <w:szCs w:val="24"/>
          <w:lang w:val="ro-RO"/>
        </w:rPr>
        <w:t xml:space="preserve">cât și </w:t>
      </w:r>
      <w:r w:rsidRPr="00B54E9F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referendumul local, </w:t>
      </w:r>
      <w:r w:rsidRPr="00B54E9F">
        <w:rPr>
          <w:rFonts w:ascii="Times New Roman" w:hAnsi="Times New Roman" w:cs="Times New Roman"/>
          <w:sz w:val="24"/>
          <w:szCs w:val="24"/>
          <w:lang w:val="ro-RO"/>
        </w:rPr>
        <w:t xml:space="preserve">respectiv </w:t>
      </w:r>
      <w:r w:rsidRPr="00B54E9F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al doilea tur de scrutin al alegerilor prezidențiale, în eventualitatea organizării. </w:t>
      </w:r>
    </w:p>
    <w:p w14:paraId="1640C469" w14:textId="77777777" w:rsidR="00F73956" w:rsidRPr="00B54E9F" w:rsidRDefault="00F73956" w:rsidP="00F7395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E9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ATENȚIE: </w:t>
      </w:r>
      <w:r w:rsidRPr="00B54E9F">
        <w:rPr>
          <w:rFonts w:ascii="Times New Roman" w:hAnsi="Times New Roman" w:cs="Times New Roman"/>
          <w:b/>
          <w:sz w:val="24"/>
          <w:szCs w:val="24"/>
          <w:lang w:val="ro-RO"/>
        </w:rPr>
        <w:t>Cererile nu sunt valabile pentru alegerile parlamentare din data de 01.12.2024.</w:t>
      </w:r>
    </w:p>
    <w:p w14:paraId="4DBBA4D2" w14:textId="082DCB6A" w:rsidR="00F73956" w:rsidRPr="001B78E3" w:rsidRDefault="001B78E3" w:rsidP="001B78E3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1B78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Cererile de vot prin intermediul urnei </w:t>
      </w:r>
      <w:r w:rsidR="004911F2">
        <w:rPr>
          <w:rFonts w:ascii="Times New Roman" w:hAnsi="Times New Roman" w:cs="Times New Roman"/>
          <w:b/>
          <w:sz w:val="24"/>
          <w:szCs w:val="24"/>
          <w:lang w:val="ro-RO"/>
        </w:rPr>
        <w:t>speciale</w:t>
      </w:r>
      <w:r w:rsidRPr="001B78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 depun în condițiile prevăzute în </w:t>
      </w:r>
      <w:r w:rsidRPr="001B78E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Decizia BEC nr. 6D/24.09.2024</w:t>
      </w:r>
      <w:r w:rsidRPr="001B78E3">
        <w:rPr>
          <w:b/>
          <w:u w:val="single"/>
        </w:rPr>
        <w:t xml:space="preserve"> </w:t>
      </w:r>
      <w:r w:rsidRPr="001B78E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privind exercitarea dreptului de vot prin intermediul urnei speciale la alegerile pentru Președintele României din anul 2024, republicată.</w:t>
      </w:r>
    </w:p>
    <w:p w14:paraId="40BF9E8A" w14:textId="77777777" w:rsidR="00117D39" w:rsidRPr="00B54E9F" w:rsidRDefault="00117D39" w:rsidP="0030422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117D39" w:rsidRPr="00B54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42B93"/>
    <w:multiLevelType w:val="hybridMultilevel"/>
    <w:tmpl w:val="CEAC4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6184F"/>
    <w:multiLevelType w:val="hybridMultilevel"/>
    <w:tmpl w:val="C9660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221738">
    <w:abstractNumId w:val="1"/>
  </w:num>
  <w:num w:numId="2" w16cid:durableId="33030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39"/>
    <w:rsid w:val="001132A6"/>
    <w:rsid w:val="00117D39"/>
    <w:rsid w:val="001B78E3"/>
    <w:rsid w:val="001C62BE"/>
    <w:rsid w:val="0030422E"/>
    <w:rsid w:val="00403C8C"/>
    <w:rsid w:val="004911F2"/>
    <w:rsid w:val="007A648F"/>
    <w:rsid w:val="00A579C5"/>
    <w:rsid w:val="00B54E9F"/>
    <w:rsid w:val="00BE5B5D"/>
    <w:rsid w:val="00C621EF"/>
    <w:rsid w:val="00C81AF5"/>
    <w:rsid w:val="00F7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A0D0"/>
  <w15:chartTrackingRefBased/>
  <w15:docId w15:val="{7EAD974A-89F5-4404-B389-2D6B4175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Judecator</dc:creator>
  <cp:keywords/>
  <dc:description/>
  <cp:lastModifiedBy>Biroul  Electoral Sector 1</cp:lastModifiedBy>
  <cp:revision>2</cp:revision>
  <dcterms:created xsi:type="dcterms:W3CDTF">2024-11-16T09:44:00Z</dcterms:created>
  <dcterms:modified xsi:type="dcterms:W3CDTF">2024-11-16T09:44:00Z</dcterms:modified>
</cp:coreProperties>
</file>