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EC9AAA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37B0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37B0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CE46CF8" w14:textId="77777777" w:rsidR="00537B0E" w:rsidRDefault="00537B0E" w:rsidP="00537B0E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0"/>
      <w:r>
        <w:rPr>
          <w:rFonts w:cstheme="minorHAnsi"/>
          <w:b/>
          <w:i/>
          <w:color w:val="002060"/>
          <w:sz w:val="24"/>
          <w:szCs w:val="24"/>
          <w:lang w:val="ro-RO"/>
        </w:rPr>
        <w:t>(PUD) str. Intrarea Străulești nr. 37B,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F05A" w14:textId="77777777" w:rsidR="00CD71C0" w:rsidRDefault="00CD71C0" w:rsidP="00B7531C">
      <w:pPr>
        <w:spacing w:after="0" w:line="240" w:lineRule="auto"/>
      </w:pPr>
      <w:r>
        <w:separator/>
      </w:r>
    </w:p>
  </w:endnote>
  <w:endnote w:type="continuationSeparator" w:id="0">
    <w:p w14:paraId="3AF6A50B" w14:textId="77777777" w:rsidR="00CD71C0" w:rsidRDefault="00CD71C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CD71C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CD71C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CD71C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CD71C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1910" w14:textId="77777777" w:rsidR="00CD71C0" w:rsidRDefault="00CD71C0" w:rsidP="00B7531C">
      <w:pPr>
        <w:spacing w:after="0" w:line="240" w:lineRule="auto"/>
      </w:pPr>
      <w:r>
        <w:separator/>
      </w:r>
    </w:p>
  </w:footnote>
  <w:footnote w:type="continuationSeparator" w:id="0">
    <w:p w14:paraId="13B2201C" w14:textId="77777777" w:rsidR="00CD71C0" w:rsidRDefault="00CD71C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B0E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D71C0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2026-01-29T11:06:00Z</dcterms:created>
  <dcterms:modified xsi:type="dcterms:W3CDTF">2026-01-29T11:06:00Z</dcterms:modified>
</cp:coreProperties>
</file>