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EAFE" w14:textId="1184009F" w:rsidR="00430F0C" w:rsidRPr="00DE3904" w:rsidRDefault="00430F0C" w:rsidP="00430F0C">
      <w:pPr>
        <w:pStyle w:val="Frspaiere"/>
        <w:spacing w:line="276" w:lineRule="auto"/>
        <w:ind w:firstLine="0"/>
        <w:jc w:val="left"/>
        <w:rPr>
          <w:rFonts w:asciiTheme="minorHAnsi" w:hAnsiTheme="minorHAnsi" w:cstheme="minorHAnsi"/>
          <w:b/>
          <w:lang w:val="ro-RO"/>
        </w:rPr>
      </w:pPr>
      <w:r w:rsidRPr="00DE3904">
        <w:rPr>
          <w:rFonts w:asciiTheme="minorHAnsi" w:hAnsiTheme="minorHAnsi" w:cstheme="minorHAnsi"/>
          <w:b/>
          <w:lang w:val="ro-RO"/>
        </w:rPr>
        <w:t>Nr.</w:t>
      </w:r>
      <w:r w:rsidR="001F6AAE">
        <w:rPr>
          <w:rFonts w:asciiTheme="minorHAnsi" w:hAnsiTheme="minorHAnsi" w:cstheme="minorHAnsi"/>
          <w:b/>
          <w:lang w:val="ro-RO"/>
        </w:rPr>
        <w:t xml:space="preserve"> 772/12.03.2026</w:t>
      </w:r>
    </w:p>
    <w:p w14:paraId="030C4039" w14:textId="77777777" w:rsidR="00430F0C" w:rsidRDefault="00430F0C" w:rsidP="00430F0C">
      <w:pPr>
        <w:rPr>
          <w:rFonts w:cstheme="minorHAnsi"/>
          <w:b/>
          <w:i/>
          <w:sz w:val="24"/>
          <w:szCs w:val="24"/>
          <w:u w:val="single"/>
          <w:lang w:val="ro-RO"/>
        </w:rPr>
      </w:pPr>
      <w:r w:rsidRPr="00DE3904">
        <w:rPr>
          <w:rFonts w:cstheme="minorHAnsi"/>
          <w:b/>
          <w:sz w:val="24"/>
          <w:szCs w:val="24"/>
          <w:lang w:val="ro-RO"/>
        </w:rPr>
        <w:t xml:space="preserve"> </w:t>
      </w:r>
      <w:r w:rsidRPr="00DE3904">
        <w:rPr>
          <w:rFonts w:cstheme="minorHAnsi"/>
          <w:b/>
          <w:i/>
          <w:sz w:val="24"/>
          <w:szCs w:val="24"/>
          <w:u w:val="single"/>
          <w:lang w:val="ro-RO"/>
        </w:rPr>
        <w:t xml:space="preserve"> </w:t>
      </w:r>
    </w:p>
    <w:p w14:paraId="2CD24D3E" w14:textId="77777777" w:rsidR="00DE0F66" w:rsidRPr="00DE3904" w:rsidRDefault="00DE0F66" w:rsidP="00430F0C">
      <w:pPr>
        <w:rPr>
          <w:rFonts w:cstheme="minorHAnsi"/>
          <w:b/>
          <w:i/>
          <w:sz w:val="24"/>
          <w:szCs w:val="24"/>
          <w:u w:val="single"/>
          <w:lang w:val="ro-RO"/>
        </w:rPr>
      </w:pPr>
    </w:p>
    <w:p w14:paraId="4A08954C" w14:textId="77777777" w:rsidR="00430F0C" w:rsidRPr="00DE3904" w:rsidRDefault="00430F0C" w:rsidP="00430F0C">
      <w:pPr>
        <w:jc w:val="center"/>
        <w:rPr>
          <w:rFonts w:cstheme="minorHAnsi"/>
          <w:b/>
          <w:iCs/>
          <w:sz w:val="24"/>
          <w:szCs w:val="24"/>
          <w:u w:val="single"/>
          <w:lang w:val="ro-RO"/>
        </w:rPr>
      </w:pPr>
      <w:r w:rsidRPr="00DE3904">
        <w:rPr>
          <w:rFonts w:cstheme="minorHAnsi"/>
          <w:b/>
          <w:iCs/>
          <w:sz w:val="24"/>
          <w:szCs w:val="24"/>
          <w:u w:val="single"/>
          <w:lang w:val="ro-RO"/>
        </w:rPr>
        <w:t>ANUNŢ</w:t>
      </w:r>
    </w:p>
    <w:p w14:paraId="4166D5B1" w14:textId="2263EE5C" w:rsidR="00430F0C" w:rsidRDefault="00430F0C" w:rsidP="0048283B">
      <w:pPr>
        <w:pStyle w:val="Titlu1"/>
        <w:shd w:val="clear" w:color="auto" w:fill="FFFFFF"/>
        <w:spacing w:before="0"/>
        <w:jc w:val="center"/>
        <w:rPr>
          <w:rFonts w:asciiTheme="minorHAnsi" w:hAnsiTheme="minorHAnsi" w:cstheme="minorHAnsi"/>
          <w:i/>
          <w:color w:val="auto"/>
          <w:kern w:val="36"/>
          <w:sz w:val="24"/>
          <w:szCs w:val="24"/>
          <w:lang w:val="it-IT"/>
        </w:rPr>
      </w:pPr>
      <w:r w:rsidRPr="00DE3904">
        <w:rPr>
          <w:rFonts w:asciiTheme="minorHAnsi" w:hAnsiTheme="minorHAnsi" w:cstheme="minorHAnsi"/>
          <w:i/>
          <w:color w:val="auto"/>
          <w:sz w:val="24"/>
          <w:szCs w:val="24"/>
        </w:rPr>
        <w:t xml:space="preserve">În temeiul prevederilor </w:t>
      </w:r>
      <w:r w:rsidRPr="00DE3904">
        <w:rPr>
          <w:rFonts w:asciiTheme="minorHAnsi" w:hAnsiTheme="minorHAnsi" w:cstheme="minorHAnsi"/>
          <w:i/>
          <w:color w:val="auto"/>
          <w:kern w:val="36"/>
          <w:sz w:val="24"/>
          <w:szCs w:val="24"/>
        </w:rPr>
        <w:t xml:space="preserve">art. </w:t>
      </w:r>
      <w:r w:rsidR="00525F5D">
        <w:rPr>
          <w:rFonts w:asciiTheme="minorHAnsi" w:hAnsiTheme="minorHAnsi" w:cstheme="minorHAnsi"/>
          <w:i/>
          <w:color w:val="auto"/>
          <w:kern w:val="36"/>
          <w:sz w:val="24"/>
          <w:szCs w:val="24"/>
        </w:rPr>
        <w:t xml:space="preserve">XXII alin. (2) </w:t>
      </w:r>
      <w:r w:rsidRPr="00DE3904">
        <w:rPr>
          <w:rFonts w:asciiTheme="minorHAnsi" w:hAnsiTheme="minorHAnsi" w:cstheme="minorHAnsi"/>
          <w:i/>
          <w:color w:val="auto"/>
          <w:kern w:val="36"/>
          <w:sz w:val="24"/>
          <w:szCs w:val="24"/>
        </w:rPr>
        <w:t xml:space="preserve">din </w:t>
      </w:r>
      <w:r w:rsidR="00244CE7" w:rsidRPr="00DE3904">
        <w:rPr>
          <w:rFonts w:asciiTheme="minorHAnsi" w:hAnsiTheme="minorHAnsi" w:cstheme="minorHAnsi"/>
          <w:i/>
          <w:color w:val="auto"/>
          <w:kern w:val="36"/>
          <w:sz w:val="24"/>
          <w:szCs w:val="24"/>
        </w:rPr>
        <w:t>Legea</w:t>
      </w:r>
      <w:r w:rsidRPr="00DE3904">
        <w:rPr>
          <w:rFonts w:asciiTheme="minorHAnsi" w:hAnsiTheme="minorHAnsi" w:cstheme="minorHAnsi"/>
          <w:i/>
          <w:color w:val="auto"/>
          <w:kern w:val="36"/>
          <w:sz w:val="24"/>
          <w:szCs w:val="24"/>
        </w:rPr>
        <w:t xml:space="preserve"> nr. 1</w:t>
      </w:r>
      <w:r w:rsidR="00244CE7" w:rsidRPr="00DE3904">
        <w:rPr>
          <w:rFonts w:asciiTheme="minorHAnsi" w:hAnsiTheme="minorHAnsi" w:cstheme="minorHAnsi"/>
          <w:i/>
          <w:color w:val="auto"/>
          <w:kern w:val="36"/>
          <w:sz w:val="24"/>
          <w:szCs w:val="24"/>
        </w:rPr>
        <w:t>41</w:t>
      </w:r>
      <w:r w:rsidRPr="00DE3904">
        <w:rPr>
          <w:rFonts w:asciiTheme="minorHAnsi" w:hAnsiTheme="minorHAnsi" w:cstheme="minorHAnsi"/>
          <w:i/>
          <w:color w:val="auto"/>
          <w:kern w:val="36"/>
          <w:sz w:val="24"/>
          <w:szCs w:val="24"/>
        </w:rPr>
        <w:t>/</w:t>
      </w:r>
      <w:r w:rsidR="00525F5D">
        <w:rPr>
          <w:rFonts w:asciiTheme="minorHAnsi" w:hAnsiTheme="minorHAnsi" w:cstheme="minorHAnsi"/>
          <w:i/>
          <w:color w:val="auto"/>
          <w:kern w:val="36"/>
          <w:sz w:val="24"/>
          <w:szCs w:val="24"/>
        </w:rPr>
        <w:t>2025</w:t>
      </w:r>
      <w:r w:rsidRPr="00DE3904">
        <w:rPr>
          <w:rFonts w:asciiTheme="minorHAnsi" w:hAnsiTheme="minorHAnsi" w:cstheme="minorHAnsi"/>
          <w:i/>
          <w:color w:val="auto"/>
          <w:kern w:val="36"/>
          <w:sz w:val="24"/>
          <w:szCs w:val="24"/>
        </w:rPr>
        <w:t xml:space="preserve"> și art. </w:t>
      </w:r>
      <w:r w:rsidRPr="00DE3904">
        <w:rPr>
          <w:rFonts w:asciiTheme="minorHAnsi" w:hAnsiTheme="minorHAnsi" w:cstheme="minorHAnsi"/>
          <w:i/>
          <w:color w:val="auto"/>
          <w:kern w:val="36"/>
          <w:sz w:val="24"/>
          <w:szCs w:val="24"/>
          <w:lang w:val="it-IT"/>
        </w:rPr>
        <w:t>VII alin. (7</w:t>
      </w:r>
      <w:r w:rsidR="00525F5D">
        <w:rPr>
          <w:rFonts w:asciiTheme="minorHAnsi" w:hAnsiTheme="minorHAnsi" w:cstheme="minorHAnsi"/>
          <w:i/>
          <w:color w:val="auto"/>
          <w:kern w:val="36"/>
          <w:sz w:val="24"/>
          <w:szCs w:val="24"/>
          <w:lang w:val="it-IT"/>
        </w:rPr>
        <w:t>)</w:t>
      </w:r>
      <w:r w:rsidRPr="00DE3904">
        <w:rPr>
          <w:rFonts w:asciiTheme="minorHAnsi" w:hAnsiTheme="minorHAnsi" w:cstheme="minorHAnsi"/>
          <w:i/>
          <w:color w:val="auto"/>
          <w:kern w:val="36"/>
          <w:sz w:val="24"/>
          <w:szCs w:val="24"/>
          <w:lang w:val="it-IT"/>
        </w:rPr>
        <w:t xml:space="preserve"> din OUG 121/2023 </w:t>
      </w:r>
    </w:p>
    <w:p w14:paraId="40C03569" w14:textId="77777777" w:rsidR="0048283B" w:rsidRDefault="0048283B" w:rsidP="0048283B">
      <w:pPr>
        <w:rPr>
          <w:lang w:val="it-IT"/>
        </w:rPr>
      </w:pPr>
    </w:p>
    <w:p w14:paraId="22D42631" w14:textId="77777777" w:rsidR="00DE0F66" w:rsidRPr="0048283B" w:rsidRDefault="00DE0F66" w:rsidP="0048283B">
      <w:pPr>
        <w:rPr>
          <w:lang w:val="it-IT"/>
        </w:rPr>
      </w:pPr>
    </w:p>
    <w:p w14:paraId="2120B54E" w14:textId="77777777" w:rsidR="00430F0C" w:rsidRPr="00DE3904" w:rsidRDefault="00430F0C" w:rsidP="00430F0C">
      <w:pPr>
        <w:spacing w:after="0"/>
        <w:jc w:val="center"/>
        <w:rPr>
          <w:rFonts w:cstheme="minorHAnsi"/>
          <w:b/>
          <w:sz w:val="24"/>
          <w:szCs w:val="24"/>
          <w:lang w:val="ro-RO"/>
        </w:rPr>
      </w:pPr>
      <w:r w:rsidRPr="00DE3904">
        <w:rPr>
          <w:rFonts w:cstheme="minorHAnsi"/>
          <w:b/>
          <w:sz w:val="24"/>
          <w:szCs w:val="24"/>
          <w:lang w:val="ro-RO"/>
        </w:rPr>
        <w:t>SECTORUL 1 AL MUNICIPIULUI BUCUREŞTI</w:t>
      </w:r>
    </w:p>
    <w:p w14:paraId="7ED8282E" w14:textId="77777777" w:rsidR="00430F0C" w:rsidRPr="00DE3904" w:rsidRDefault="00430F0C" w:rsidP="00430F0C">
      <w:pPr>
        <w:spacing w:after="0"/>
        <w:jc w:val="center"/>
        <w:rPr>
          <w:rFonts w:cstheme="minorHAnsi"/>
          <w:b/>
          <w:sz w:val="24"/>
          <w:szCs w:val="24"/>
          <w:lang w:val="ro-RO"/>
        </w:rPr>
      </w:pPr>
      <w:r w:rsidRPr="00DE3904">
        <w:rPr>
          <w:rFonts w:cstheme="minorHAnsi"/>
          <w:b/>
          <w:sz w:val="24"/>
          <w:szCs w:val="24"/>
          <w:lang w:val="ro-RO"/>
        </w:rPr>
        <w:t>cu sediul în Bulevardul Banu Manta nr. 9, Sector 1</w:t>
      </w:r>
    </w:p>
    <w:p w14:paraId="7C9239C2" w14:textId="77777777" w:rsidR="004A3019" w:rsidRPr="00DE3904" w:rsidRDefault="004A3019" w:rsidP="00430F0C">
      <w:pPr>
        <w:spacing w:after="0"/>
        <w:jc w:val="center"/>
        <w:rPr>
          <w:rFonts w:cstheme="minorHAnsi"/>
          <w:b/>
          <w:sz w:val="24"/>
          <w:szCs w:val="24"/>
          <w:lang w:val="ro-RO"/>
        </w:rPr>
      </w:pPr>
    </w:p>
    <w:p w14:paraId="6A47A157" w14:textId="0209ADD0" w:rsidR="00430F0C" w:rsidRPr="00DE3904" w:rsidRDefault="00430F0C" w:rsidP="00430F0C">
      <w:pPr>
        <w:jc w:val="both"/>
        <w:rPr>
          <w:rFonts w:cstheme="minorHAnsi"/>
          <w:b/>
          <w:i/>
          <w:iCs/>
          <w:sz w:val="24"/>
          <w:szCs w:val="24"/>
          <w:lang w:val="ro-RO"/>
        </w:rPr>
      </w:pPr>
      <w:r w:rsidRPr="00DE3904">
        <w:rPr>
          <w:rFonts w:cstheme="minorHAnsi"/>
          <w:b/>
          <w:i/>
          <w:iCs/>
          <w:sz w:val="24"/>
          <w:szCs w:val="24"/>
          <w:lang w:val="ro-RO"/>
        </w:rPr>
        <w:t xml:space="preserve">organizează concurs de recrutare pentru ocuparea unei funcţii publice de conducere vacante de </w:t>
      </w:r>
      <w:r w:rsidRPr="00DE3904">
        <w:rPr>
          <w:rFonts w:cstheme="minorHAnsi"/>
          <w:b/>
          <w:i/>
          <w:iCs/>
          <w:sz w:val="24"/>
          <w:szCs w:val="24"/>
          <w:lang w:val="ro-MD"/>
        </w:rPr>
        <w:t>Șef Serviciu</w:t>
      </w:r>
      <w:r w:rsidRPr="00DE3904">
        <w:rPr>
          <w:rFonts w:cstheme="minorHAnsi"/>
          <w:b/>
          <w:i/>
          <w:iCs/>
          <w:sz w:val="24"/>
          <w:szCs w:val="24"/>
          <w:lang w:val="ro-RO"/>
        </w:rPr>
        <w:t>, clasa I, gradul II,</w:t>
      </w:r>
      <w:r w:rsidR="00811D79">
        <w:rPr>
          <w:rFonts w:cstheme="minorHAnsi"/>
          <w:b/>
          <w:i/>
          <w:iCs/>
          <w:sz w:val="24"/>
          <w:szCs w:val="24"/>
          <w:lang w:val="ro-RO"/>
        </w:rPr>
        <w:t xml:space="preserve"> </w:t>
      </w:r>
      <w:r w:rsidRPr="00DE3904">
        <w:rPr>
          <w:rFonts w:cstheme="minorHAnsi"/>
          <w:b/>
          <w:i/>
          <w:iCs/>
          <w:sz w:val="24"/>
          <w:szCs w:val="24"/>
          <w:lang w:val="ro-RO"/>
        </w:rPr>
        <w:t>în cadrul Serviciului</w:t>
      </w:r>
      <w:r w:rsidR="00244CE7" w:rsidRPr="00DE3904">
        <w:rPr>
          <w:rFonts w:cstheme="minorHAnsi"/>
          <w:b/>
          <w:i/>
          <w:iCs/>
          <w:sz w:val="24"/>
          <w:szCs w:val="24"/>
          <w:lang w:val="ro-RO"/>
        </w:rPr>
        <w:t xml:space="preserve"> Juridic, Legislație, Contencios </w:t>
      </w:r>
      <w:r w:rsidRPr="00DE3904">
        <w:rPr>
          <w:rFonts w:cstheme="minorHAnsi"/>
          <w:b/>
          <w:i/>
          <w:iCs/>
          <w:sz w:val="24"/>
          <w:szCs w:val="24"/>
          <w:lang w:val="ro-RO"/>
        </w:rPr>
        <w:t xml:space="preserve">– Direcția </w:t>
      </w:r>
      <w:r w:rsidR="00244CE7" w:rsidRPr="00DE3904">
        <w:rPr>
          <w:rFonts w:cstheme="minorHAnsi"/>
          <w:b/>
          <w:i/>
          <w:iCs/>
          <w:sz w:val="24"/>
          <w:szCs w:val="24"/>
          <w:lang w:val="ro-RO"/>
        </w:rPr>
        <w:t>Juridică – Direcția Generală Managem</w:t>
      </w:r>
      <w:r w:rsidR="00692DB5">
        <w:rPr>
          <w:rFonts w:cstheme="minorHAnsi"/>
          <w:b/>
          <w:i/>
          <w:iCs/>
          <w:sz w:val="24"/>
          <w:szCs w:val="24"/>
          <w:lang w:val="ro-RO"/>
        </w:rPr>
        <w:t>e</w:t>
      </w:r>
      <w:r w:rsidR="00244CE7" w:rsidRPr="00DE3904">
        <w:rPr>
          <w:rFonts w:cstheme="minorHAnsi"/>
          <w:b/>
          <w:i/>
          <w:iCs/>
          <w:sz w:val="24"/>
          <w:szCs w:val="24"/>
          <w:lang w:val="ro-RO"/>
        </w:rPr>
        <w:t>nt și Operațiuni</w:t>
      </w:r>
      <w:r w:rsidRPr="00DE3904">
        <w:rPr>
          <w:rFonts w:cstheme="minorHAnsi"/>
          <w:b/>
          <w:i/>
          <w:iCs/>
          <w:sz w:val="24"/>
          <w:szCs w:val="24"/>
          <w:lang w:val="ro-RO"/>
        </w:rPr>
        <w:t>, astfel:</w:t>
      </w:r>
    </w:p>
    <w:p w14:paraId="59056CA8" w14:textId="77777777" w:rsidR="00430F0C" w:rsidRPr="00DE3904" w:rsidRDefault="00430F0C" w:rsidP="0048283B">
      <w:pPr>
        <w:tabs>
          <w:tab w:val="left" w:pos="9180"/>
        </w:tabs>
        <w:spacing w:after="0" w:line="240" w:lineRule="auto"/>
        <w:rPr>
          <w:rFonts w:cstheme="minorHAnsi"/>
          <w:b/>
          <w:sz w:val="24"/>
          <w:szCs w:val="24"/>
          <w:lang w:val="ro-RO"/>
        </w:rPr>
      </w:pPr>
      <w:r w:rsidRPr="00DE3904">
        <w:rPr>
          <w:rFonts w:cstheme="minorHAnsi"/>
          <w:sz w:val="24"/>
          <w:szCs w:val="24"/>
          <w:lang w:val="ro-RO"/>
        </w:rPr>
        <w:t xml:space="preserve">  </w:t>
      </w:r>
      <w:r w:rsidRPr="00DE3904">
        <w:rPr>
          <w:rFonts w:cstheme="minorHAnsi"/>
          <w:b/>
          <w:sz w:val="24"/>
          <w:szCs w:val="24"/>
          <w:lang w:val="ro-RO"/>
        </w:rPr>
        <w:t xml:space="preserve">          Data desfăşurării concursului:  </w:t>
      </w:r>
    </w:p>
    <w:p w14:paraId="40265202" w14:textId="445F12D1" w:rsidR="00430F0C" w:rsidRPr="00DE3904" w:rsidRDefault="00430F0C" w:rsidP="0048283B">
      <w:pPr>
        <w:spacing w:after="0" w:line="240" w:lineRule="auto"/>
        <w:ind w:firstLine="708"/>
        <w:rPr>
          <w:rFonts w:cstheme="minorHAnsi"/>
          <w:b/>
          <w:sz w:val="24"/>
          <w:szCs w:val="24"/>
          <w:lang w:val="ro-RO"/>
        </w:rPr>
      </w:pPr>
      <w:r w:rsidRPr="00DE3904">
        <w:rPr>
          <w:rFonts w:cstheme="minorHAnsi"/>
          <w:b/>
          <w:sz w:val="24"/>
          <w:szCs w:val="24"/>
          <w:lang w:val="ro-RO"/>
        </w:rPr>
        <w:t xml:space="preserve">- proba scrisă în data de </w:t>
      </w:r>
      <w:r w:rsidR="00395394" w:rsidRPr="00DE3904">
        <w:rPr>
          <w:rFonts w:cstheme="minorHAnsi"/>
          <w:b/>
          <w:sz w:val="24"/>
          <w:szCs w:val="24"/>
          <w:lang w:val="ro-RO"/>
        </w:rPr>
        <w:t>23</w:t>
      </w:r>
      <w:r w:rsidRPr="00DE3904">
        <w:rPr>
          <w:rFonts w:cstheme="minorHAnsi"/>
          <w:b/>
          <w:sz w:val="24"/>
          <w:szCs w:val="24"/>
          <w:lang w:val="ro-RO"/>
        </w:rPr>
        <w:t>.0</w:t>
      </w:r>
      <w:r w:rsidR="00395394" w:rsidRPr="00DE3904">
        <w:rPr>
          <w:rFonts w:cstheme="minorHAnsi"/>
          <w:b/>
          <w:sz w:val="24"/>
          <w:szCs w:val="24"/>
          <w:lang w:val="ro-RO"/>
        </w:rPr>
        <w:t>4</w:t>
      </w:r>
      <w:r w:rsidRPr="00DE3904">
        <w:rPr>
          <w:rFonts w:cstheme="minorHAnsi"/>
          <w:b/>
          <w:sz w:val="24"/>
          <w:szCs w:val="24"/>
          <w:lang w:val="ro-RO"/>
        </w:rPr>
        <w:t>.202</w:t>
      </w:r>
      <w:r w:rsidR="00395394" w:rsidRPr="00DE3904">
        <w:rPr>
          <w:rFonts w:cstheme="minorHAnsi"/>
          <w:b/>
          <w:sz w:val="24"/>
          <w:szCs w:val="24"/>
          <w:lang w:val="ro-RO"/>
        </w:rPr>
        <w:t>6</w:t>
      </w:r>
      <w:r w:rsidRPr="00DE3904">
        <w:rPr>
          <w:rFonts w:cstheme="minorHAnsi"/>
          <w:b/>
          <w:sz w:val="24"/>
          <w:szCs w:val="24"/>
          <w:lang w:val="ro-RO"/>
        </w:rPr>
        <w:t>, ora 12.00;</w:t>
      </w:r>
    </w:p>
    <w:p w14:paraId="1924DC90" w14:textId="77777777" w:rsidR="00430F0C" w:rsidRPr="00DE3904" w:rsidRDefault="00430F0C" w:rsidP="0048283B">
      <w:pPr>
        <w:tabs>
          <w:tab w:val="left" w:pos="709"/>
        </w:tabs>
        <w:spacing w:after="0" w:line="240" w:lineRule="auto"/>
        <w:rPr>
          <w:rFonts w:cstheme="minorHAnsi"/>
          <w:b/>
          <w:sz w:val="24"/>
          <w:szCs w:val="24"/>
          <w:lang w:val="ro-RO"/>
        </w:rPr>
      </w:pPr>
      <w:r w:rsidRPr="00DE3904">
        <w:rPr>
          <w:rFonts w:cstheme="minorHAnsi"/>
          <w:b/>
          <w:sz w:val="24"/>
          <w:szCs w:val="24"/>
          <w:lang w:val="ro-RO"/>
        </w:rPr>
        <w:tab/>
        <w:t>- proba interviului se va anunţa odată cu afişarea rezultatelor la proba scrisă.</w:t>
      </w:r>
    </w:p>
    <w:p w14:paraId="272F0AEB" w14:textId="67B3742D" w:rsidR="00430F0C" w:rsidRDefault="00430F0C" w:rsidP="0048283B">
      <w:pPr>
        <w:tabs>
          <w:tab w:val="left" w:pos="0"/>
        </w:tabs>
        <w:spacing w:after="0" w:line="240" w:lineRule="auto"/>
        <w:jc w:val="both"/>
        <w:rPr>
          <w:rFonts w:cstheme="minorHAnsi"/>
          <w:b/>
          <w:sz w:val="24"/>
          <w:szCs w:val="24"/>
          <w:lang w:val="ro-RO"/>
        </w:rPr>
      </w:pPr>
      <w:r w:rsidRPr="00DE3904">
        <w:rPr>
          <w:rFonts w:cstheme="minorHAnsi"/>
          <w:b/>
          <w:sz w:val="24"/>
          <w:szCs w:val="24"/>
          <w:lang w:val="ro-RO"/>
        </w:rPr>
        <w:t xml:space="preserve">             </w:t>
      </w:r>
      <w:r w:rsidRPr="00DE3904">
        <w:rPr>
          <w:rFonts w:cstheme="minorHAnsi"/>
          <w:b/>
          <w:sz w:val="24"/>
          <w:szCs w:val="24"/>
          <w:lang w:val="ro-RO"/>
        </w:rPr>
        <w:tab/>
        <w:t xml:space="preserve">Dosarele de înscriere se pot depune la sediul instituţiei din Bulevardul Banu Manta nr. 9, Sector 1, în perioada </w:t>
      </w:r>
      <w:r w:rsidR="00395394" w:rsidRPr="00DE3904">
        <w:rPr>
          <w:rFonts w:cstheme="minorHAnsi"/>
          <w:b/>
          <w:sz w:val="24"/>
          <w:szCs w:val="24"/>
          <w:u w:val="single"/>
          <w:lang w:val="ro-RO"/>
        </w:rPr>
        <w:t>12</w:t>
      </w:r>
      <w:r w:rsidRPr="00DE3904">
        <w:rPr>
          <w:rFonts w:cstheme="minorHAnsi"/>
          <w:b/>
          <w:sz w:val="24"/>
          <w:szCs w:val="24"/>
          <w:u w:val="single"/>
          <w:lang w:val="ro-RO"/>
        </w:rPr>
        <w:t>.0</w:t>
      </w:r>
      <w:r w:rsidR="00395394" w:rsidRPr="00DE3904">
        <w:rPr>
          <w:rFonts w:cstheme="minorHAnsi"/>
          <w:b/>
          <w:sz w:val="24"/>
          <w:szCs w:val="24"/>
          <w:u w:val="single"/>
          <w:lang w:val="ro-RO"/>
        </w:rPr>
        <w:t>3</w:t>
      </w:r>
      <w:r w:rsidRPr="00DE3904">
        <w:rPr>
          <w:rFonts w:cstheme="minorHAnsi"/>
          <w:b/>
          <w:sz w:val="24"/>
          <w:szCs w:val="24"/>
          <w:u w:val="single"/>
          <w:lang w:val="ro-RO"/>
        </w:rPr>
        <w:t>.202</w:t>
      </w:r>
      <w:r w:rsidR="00395394" w:rsidRPr="00DE3904">
        <w:rPr>
          <w:rFonts w:cstheme="minorHAnsi"/>
          <w:b/>
          <w:sz w:val="24"/>
          <w:szCs w:val="24"/>
          <w:u w:val="single"/>
          <w:lang w:val="ro-RO"/>
        </w:rPr>
        <w:t>6</w:t>
      </w:r>
      <w:r w:rsidRPr="00DE3904">
        <w:rPr>
          <w:rFonts w:cstheme="minorHAnsi"/>
          <w:b/>
          <w:sz w:val="24"/>
          <w:szCs w:val="24"/>
          <w:u w:val="single"/>
          <w:lang w:val="ro-RO"/>
        </w:rPr>
        <w:t xml:space="preserve"> - </w:t>
      </w:r>
      <w:r w:rsidR="00395394" w:rsidRPr="00DE3904">
        <w:rPr>
          <w:rFonts w:cstheme="minorHAnsi"/>
          <w:b/>
          <w:sz w:val="24"/>
          <w:szCs w:val="24"/>
          <w:u w:val="single"/>
          <w:lang w:val="ro-RO"/>
        </w:rPr>
        <w:t>31</w:t>
      </w:r>
      <w:r w:rsidRPr="00DE3904">
        <w:rPr>
          <w:rFonts w:cstheme="minorHAnsi"/>
          <w:b/>
          <w:sz w:val="24"/>
          <w:szCs w:val="24"/>
          <w:u w:val="single"/>
          <w:lang w:val="ro-RO"/>
        </w:rPr>
        <w:t>.0</w:t>
      </w:r>
      <w:r w:rsidR="00395394" w:rsidRPr="00DE3904">
        <w:rPr>
          <w:rFonts w:cstheme="minorHAnsi"/>
          <w:b/>
          <w:sz w:val="24"/>
          <w:szCs w:val="24"/>
          <w:u w:val="single"/>
          <w:lang w:val="ro-RO"/>
        </w:rPr>
        <w:t>3</w:t>
      </w:r>
      <w:r w:rsidRPr="00DE3904">
        <w:rPr>
          <w:rFonts w:cstheme="minorHAnsi"/>
          <w:b/>
          <w:sz w:val="24"/>
          <w:szCs w:val="24"/>
          <w:u w:val="single"/>
          <w:lang w:val="ro-RO"/>
        </w:rPr>
        <w:t>.202</w:t>
      </w:r>
      <w:r w:rsidR="00395394" w:rsidRPr="00DE3904">
        <w:rPr>
          <w:rFonts w:cstheme="minorHAnsi"/>
          <w:b/>
          <w:sz w:val="24"/>
          <w:szCs w:val="24"/>
          <w:u w:val="single"/>
          <w:lang w:val="ro-RO"/>
        </w:rPr>
        <w:t>6</w:t>
      </w:r>
      <w:r w:rsidRPr="00DE3904">
        <w:rPr>
          <w:rFonts w:cstheme="minorHAnsi"/>
          <w:b/>
          <w:sz w:val="24"/>
          <w:szCs w:val="24"/>
          <w:u w:val="single"/>
          <w:lang w:val="ro-RO"/>
        </w:rPr>
        <w:t>, inclusiv.</w:t>
      </w:r>
      <w:r w:rsidRPr="00DE3904">
        <w:rPr>
          <w:rFonts w:cstheme="minorHAnsi"/>
          <w:b/>
          <w:sz w:val="24"/>
          <w:szCs w:val="24"/>
          <w:lang w:val="ro-RO"/>
        </w:rPr>
        <w:t xml:space="preserve"> </w:t>
      </w:r>
    </w:p>
    <w:p w14:paraId="3248C9F9" w14:textId="77777777" w:rsidR="0048283B" w:rsidRPr="00DE3904" w:rsidRDefault="0048283B" w:rsidP="0048283B">
      <w:pPr>
        <w:tabs>
          <w:tab w:val="left" w:pos="0"/>
        </w:tabs>
        <w:spacing w:after="0" w:line="240" w:lineRule="auto"/>
        <w:jc w:val="both"/>
        <w:rPr>
          <w:rFonts w:cstheme="minorHAnsi"/>
          <w:b/>
          <w:sz w:val="24"/>
          <w:szCs w:val="24"/>
          <w:lang w:val="ro-RO"/>
        </w:rPr>
      </w:pPr>
    </w:p>
    <w:p w14:paraId="52C2904B" w14:textId="078C27F2" w:rsidR="00430F0C" w:rsidRPr="00DE3904" w:rsidRDefault="00430F0C" w:rsidP="0048283B">
      <w:pPr>
        <w:pStyle w:val="Frspaiere"/>
        <w:jc w:val="center"/>
        <w:rPr>
          <w:rFonts w:asciiTheme="minorHAnsi" w:hAnsiTheme="minorHAnsi" w:cstheme="minorHAnsi"/>
          <w:i/>
          <w:lang w:val="ro-RO"/>
        </w:rPr>
      </w:pPr>
      <w:r w:rsidRPr="00DE3904">
        <w:rPr>
          <w:rFonts w:asciiTheme="minorHAnsi" w:hAnsiTheme="minorHAnsi" w:cstheme="minorHAnsi"/>
          <w:i/>
          <w:lang w:val="ro-RO"/>
        </w:rPr>
        <w:t xml:space="preserve">Relaţii suplimentare, la secretarul comisiei de concurs, doamna </w:t>
      </w:r>
      <w:r w:rsidR="00244CE7" w:rsidRPr="00DE3904">
        <w:rPr>
          <w:rFonts w:asciiTheme="minorHAnsi" w:hAnsiTheme="minorHAnsi" w:cstheme="minorHAnsi"/>
          <w:i/>
          <w:lang w:val="ro-RO"/>
        </w:rPr>
        <w:t>Irimescu Diana</w:t>
      </w:r>
      <w:r w:rsidRPr="00DE3904">
        <w:rPr>
          <w:rFonts w:asciiTheme="minorHAnsi" w:hAnsiTheme="minorHAnsi" w:cstheme="minorHAnsi"/>
          <w:i/>
          <w:lang w:val="ro-RO"/>
        </w:rPr>
        <w:t xml:space="preserve">, consilier, clasa I, grad profesional </w:t>
      </w:r>
      <w:r w:rsidR="00244CE7" w:rsidRPr="00DE3904">
        <w:rPr>
          <w:rFonts w:asciiTheme="minorHAnsi" w:hAnsiTheme="minorHAnsi" w:cstheme="minorHAnsi"/>
          <w:i/>
          <w:lang w:val="ro-RO"/>
        </w:rPr>
        <w:t>superior</w:t>
      </w:r>
      <w:r w:rsidRPr="00DE3904">
        <w:rPr>
          <w:rFonts w:asciiTheme="minorHAnsi" w:hAnsiTheme="minorHAnsi" w:cstheme="minorHAnsi"/>
          <w:i/>
          <w:lang w:val="ro-RO"/>
        </w:rPr>
        <w:t xml:space="preserve">, în cadrul Serviciului </w:t>
      </w:r>
      <w:r w:rsidR="00244CE7" w:rsidRPr="00DE3904">
        <w:rPr>
          <w:rFonts w:asciiTheme="minorHAnsi" w:hAnsiTheme="minorHAnsi" w:cstheme="minorHAnsi"/>
          <w:i/>
          <w:lang w:val="ro-RO"/>
        </w:rPr>
        <w:t>Management Resurse Umane</w:t>
      </w:r>
      <w:r w:rsidRPr="00DE3904">
        <w:rPr>
          <w:rFonts w:asciiTheme="minorHAnsi" w:hAnsiTheme="minorHAnsi" w:cstheme="minorHAnsi"/>
          <w:i/>
          <w:lang w:val="ro-RO"/>
        </w:rPr>
        <w:t xml:space="preserve">: tel/fax 021.319.10.13, interior 135  și adresă e-mail </w:t>
      </w:r>
      <w:hyperlink r:id="rId8" w:history="1">
        <w:r w:rsidR="00244CE7" w:rsidRPr="00DE3904">
          <w:rPr>
            <w:rStyle w:val="Hyperlink"/>
            <w:rFonts w:asciiTheme="minorHAnsi" w:hAnsiTheme="minorHAnsi" w:cstheme="minorHAnsi"/>
            <w:i/>
            <w:color w:val="auto"/>
            <w:lang w:val="ro-RO"/>
          </w:rPr>
          <w:t>diana.irimescu@primarias1.ro</w:t>
        </w:r>
      </w:hyperlink>
    </w:p>
    <w:p w14:paraId="6A401295" w14:textId="77777777" w:rsidR="00525F5D" w:rsidRDefault="00525F5D" w:rsidP="00525F5D">
      <w:pPr>
        <w:pStyle w:val="Frspaiere"/>
        <w:ind w:firstLine="0"/>
        <w:rPr>
          <w:rFonts w:asciiTheme="minorHAnsi" w:hAnsiTheme="minorHAnsi" w:cstheme="minorHAnsi"/>
          <w:lang w:val="ro-RO"/>
        </w:rPr>
      </w:pPr>
    </w:p>
    <w:p w14:paraId="3FD90FB0" w14:textId="77777777" w:rsidR="00DE0F66" w:rsidRDefault="00DE0F66" w:rsidP="00430F0C">
      <w:pPr>
        <w:rPr>
          <w:rFonts w:cstheme="minorHAnsi"/>
          <w:b/>
          <w:sz w:val="24"/>
          <w:szCs w:val="24"/>
          <w:lang w:val="ro-RO"/>
        </w:rPr>
      </w:pPr>
    </w:p>
    <w:p w14:paraId="5EECCE1E" w14:textId="77777777" w:rsidR="00DE0F66" w:rsidRDefault="00DE0F66" w:rsidP="00430F0C">
      <w:pPr>
        <w:rPr>
          <w:rFonts w:cstheme="minorHAnsi"/>
          <w:b/>
          <w:sz w:val="24"/>
          <w:szCs w:val="24"/>
          <w:lang w:val="ro-RO"/>
        </w:rPr>
      </w:pPr>
    </w:p>
    <w:p w14:paraId="127B4F79" w14:textId="77777777" w:rsidR="00DE0F66" w:rsidRDefault="00DE0F66" w:rsidP="00430F0C">
      <w:pPr>
        <w:rPr>
          <w:rFonts w:cstheme="minorHAnsi"/>
          <w:b/>
          <w:sz w:val="24"/>
          <w:szCs w:val="24"/>
          <w:lang w:val="ro-RO"/>
        </w:rPr>
      </w:pPr>
    </w:p>
    <w:p w14:paraId="05DF1E54" w14:textId="77777777" w:rsidR="00DE0F66" w:rsidRDefault="00DE0F66" w:rsidP="00430F0C">
      <w:pPr>
        <w:rPr>
          <w:rFonts w:cstheme="minorHAnsi"/>
          <w:b/>
          <w:sz w:val="24"/>
          <w:szCs w:val="24"/>
          <w:lang w:val="ro-RO"/>
        </w:rPr>
      </w:pPr>
    </w:p>
    <w:p w14:paraId="6B19FA1E" w14:textId="77777777" w:rsidR="00DE0F66" w:rsidRDefault="00DE0F66" w:rsidP="00430F0C">
      <w:pPr>
        <w:rPr>
          <w:rFonts w:cstheme="minorHAnsi"/>
          <w:b/>
          <w:sz w:val="24"/>
          <w:szCs w:val="24"/>
          <w:lang w:val="ro-RO"/>
        </w:rPr>
      </w:pPr>
    </w:p>
    <w:p w14:paraId="50211386" w14:textId="77777777" w:rsidR="00DE0F66" w:rsidRDefault="00DE0F66" w:rsidP="00430F0C">
      <w:pPr>
        <w:rPr>
          <w:rFonts w:cstheme="minorHAnsi"/>
          <w:b/>
          <w:sz w:val="24"/>
          <w:szCs w:val="24"/>
          <w:lang w:val="ro-RO"/>
        </w:rPr>
      </w:pPr>
    </w:p>
    <w:p w14:paraId="5E35E0C9" w14:textId="77777777" w:rsidR="00DE0F66" w:rsidRDefault="00DE0F66" w:rsidP="00430F0C">
      <w:pPr>
        <w:rPr>
          <w:rFonts w:cstheme="minorHAnsi"/>
          <w:b/>
          <w:sz w:val="24"/>
          <w:szCs w:val="24"/>
          <w:lang w:val="ro-RO"/>
        </w:rPr>
      </w:pPr>
    </w:p>
    <w:p w14:paraId="36D2EE2B" w14:textId="77777777" w:rsidR="00DE0F66" w:rsidRDefault="00DE0F66" w:rsidP="00430F0C">
      <w:pPr>
        <w:rPr>
          <w:rFonts w:cstheme="minorHAnsi"/>
          <w:b/>
          <w:sz w:val="24"/>
          <w:szCs w:val="24"/>
          <w:lang w:val="ro-RO"/>
        </w:rPr>
      </w:pPr>
    </w:p>
    <w:p w14:paraId="28AB3AB9" w14:textId="410759FD" w:rsidR="00430F0C" w:rsidRPr="00A21B81" w:rsidRDefault="00430F0C" w:rsidP="00430F0C">
      <w:pPr>
        <w:rPr>
          <w:rFonts w:cstheme="minorHAnsi"/>
          <w:b/>
          <w:sz w:val="24"/>
          <w:szCs w:val="24"/>
          <w:lang w:val="ro-RO"/>
        </w:rPr>
      </w:pPr>
      <w:r w:rsidRPr="00A21B81">
        <w:rPr>
          <w:rFonts w:cstheme="minorHAnsi"/>
          <w:b/>
          <w:sz w:val="24"/>
          <w:szCs w:val="24"/>
          <w:lang w:val="ro-RO"/>
        </w:rPr>
        <w:lastRenderedPageBreak/>
        <w:t xml:space="preserve">Anexa nr. 1 la Anunțul nr. </w:t>
      </w:r>
      <w:r w:rsidR="00DE0F66">
        <w:rPr>
          <w:rFonts w:cstheme="minorHAnsi"/>
          <w:b/>
          <w:sz w:val="24"/>
          <w:szCs w:val="24"/>
          <w:lang w:val="ro-RO"/>
        </w:rPr>
        <w:t>772/12.03.2026</w:t>
      </w:r>
    </w:p>
    <w:p w14:paraId="17884C98" w14:textId="77777777" w:rsidR="00430F0C" w:rsidRPr="00A21B81" w:rsidRDefault="00430F0C" w:rsidP="00430F0C">
      <w:pPr>
        <w:rPr>
          <w:rFonts w:cstheme="minorHAnsi"/>
          <w:b/>
          <w:sz w:val="24"/>
          <w:szCs w:val="24"/>
          <w:lang w:val="ro-RO"/>
        </w:rPr>
      </w:pPr>
    </w:p>
    <w:p w14:paraId="69E40492" w14:textId="77777777" w:rsidR="00A06719" w:rsidRPr="00A21B81" w:rsidRDefault="00A06719" w:rsidP="00430F0C">
      <w:pPr>
        <w:rPr>
          <w:rFonts w:cstheme="minorHAnsi"/>
          <w:b/>
          <w:sz w:val="24"/>
          <w:szCs w:val="24"/>
          <w:lang w:val="ro-RO"/>
        </w:rPr>
      </w:pPr>
    </w:p>
    <w:p w14:paraId="62EF1B57" w14:textId="77777777" w:rsidR="00430F0C" w:rsidRPr="00A21B81" w:rsidRDefault="00430F0C" w:rsidP="00430F0C">
      <w:pPr>
        <w:spacing w:after="0"/>
        <w:jc w:val="center"/>
        <w:rPr>
          <w:rFonts w:cstheme="minorHAnsi"/>
          <w:b/>
          <w:sz w:val="24"/>
          <w:szCs w:val="24"/>
          <w:lang w:val="ro-RO"/>
        </w:rPr>
      </w:pPr>
      <w:r w:rsidRPr="00A21B81">
        <w:rPr>
          <w:rFonts w:cstheme="minorHAnsi"/>
          <w:b/>
          <w:sz w:val="24"/>
          <w:szCs w:val="24"/>
          <w:lang w:val="ro-RO"/>
        </w:rPr>
        <w:t xml:space="preserve">CONDIŢII DE PARTICIPARE LA CONCURSUL DE RECRUTARE PENTRU OCUPAREA </w:t>
      </w:r>
    </w:p>
    <w:p w14:paraId="09F8B452" w14:textId="77777777" w:rsidR="00430F0C" w:rsidRPr="00A21B81" w:rsidRDefault="00430F0C" w:rsidP="00430F0C">
      <w:pPr>
        <w:spacing w:after="0"/>
        <w:jc w:val="center"/>
        <w:rPr>
          <w:rFonts w:cstheme="minorHAnsi"/>
          <w:b/>
          <w:sz w:val="24"/>
          <w:szCs w:val="24"/>
          <w:lang w:val="ro-RO"/>
        </w:rPr>
      </w:pPr>
      <w:r w:rsidRPr="00A21B81">
        <w:rPr>
          <w:rFonts w:cstheme="minorHAnsi"/>
          <w:b/>
          <w:sz w:val="24"/>
          <w:szCs w:val="24"/>
          <w:lang w:val="ro-RO"/>
        </w:rPr>
        <w:t>UNEI FUNCŢII PUBLICE DE CONDUCERE VACANTE</w:t>
      </w:r>
    </w:p>
    <w:p w14:paraId="252A6DDB" w14:textId="77777777" w:rsidR="00430F0C" w:rsidRPr="00A21B81" w:rsidRDefault="00430F0C" w:rsidP="00430F0C">
      <w:pPr>
        <w:spacing w:after="0"/>
        <w:jc w:val="center"/>
        <w:rPr>
          <w:rFonts w:cstheme="minorHAnsi"/>
          <w:b/>
          <w:sz w:val="24"/>
          <w:szCs w:val="24"/>
          <w:lang w:val="ro-RO"/>
        </w:rPr>
      </w:pPr>
    </w:p>
    <w:p w14:paraId="67C529A5" w14:textId="77777777" w:rsidR="00430F0C" w:rsidRPr="00A21B81" w:rsidRDefault="00430F0C" w:rsidP="00430F0C">
      <w:pPr>
        <w:spacing w:after="0"/>
        <w:jc w:val="center"/>
        <w:rPr>
          <w:rFonts w:cstheme="minorHAnsi"/>
          <w:b/>
          <w:sz w:val="24"/>
          <w:szCs w:val="24"/>
          <w:lang w:val="ro-RO"/>
        </w:rPr>
      </w:pPr>
    </w:p>
    <w:p w14:paraId="11DB9CE6" w14:textId="1AFC0153" w:rsidR="00430F0C" w:rsidRPr="00A21B81" w:rsidRDefault="00430F0C" w:rsidP="00430F0C">
      <w:pPr>
        <w:pStyle w:val="NormalWeb"/>
        <w:ind w:firstLine="720"/>
        <w:jc w:val="both"/>
        <w:rPr>
          <w:rFonts w:asciiTheme="minorHAnsi" w:hAnsiTheme="minorHAnsi" w:cstheme="minorHAnsi"/>
          <w:b/>
          <w:lang w:val="ro-RO"/>
        </w:rPr>
      </w:pPr>
      <w:r w:rsidRPr="00A21B81">
        <w:rPr>
          <w:rFonts w:asciiTheme="minorHAnsi" w:hAnsiTheme="minorHAnsi" w:cstheme="minorHAnsi"/>
          <w:b/>
          <w:lang w:val="ro-RO"/>
        </w:rPr>
        <w:t xml:space="preserve">Șef Serviciu, clasa I, gradul II – Serviciul </w:t>
      </w:r>
      <w:r w:rsidR="00A06719" w:rsidRPr="00A21B81">
        <w:rPr>
          <w:rFonts w:asciiTheme="minorHAnsi" w:hAnsiTheme="minorHAnsi" w:cstheme="minorHAnsi"/>
          <w:b/>
          <w:lang w:val="ro-RO"/>
        </w:rPr>
        <w:t>Juridic, Legislație, Contencios</w:t>
      </w:r>
      <w:r w:rsidRPr="00A21B81">
        <w:rPr>
          <w:rFonts w:asciiTheme="minorHAnsi" w:hAnsiTheme="minorHAnsi" w:cstheme="minorHAnsi"/>
          <w:b/>
          <w:lang w:val="ro-RO"/>
        </w:rPr>
        <w:t xml:space="preserve"> – </w:t>
      </w:r>
      <w:r w:rsidR="00A06719" w:rsidRPr="00A21B81">
        <w:rPr>
          <w:rFonts w:asciiTheme="minorHAnsi" w:hAnsiTheme="minorHAnsi" w:cstheme="minorHAnsi"/>
          <w:b/>
          <w:lang w:val="ro-RO"/>
        </w:rPr>
        <w:t>Direcția Juridică – Direcția Generală Managemnet și Operațiuni</w:t>
      </w:r>
      <w:r w:rsidRPr="00A21B81">
        <w:rPr>
          <w:rFonts w:asciiTheme="minorHAnsi" w:hAnsiTheme="minorHAnsi" w:cstheme="minorHAnsi"/>
          <w:b/>
          <w:lang w:val="ro-RO"/>
        </w:rPr>
        <w:t>: 1 post vacant</w:t>
      </w:r>
    </w:p>
    <w:p w14:paraId="311EE3FF" w14:textId="7EC2BE8D" w:rsidR="00430F0C" w:rsidRPr="00A21B81" w:rsidRDefault="00430F0C" w:rsidP="00430F0C">
      <w:pPr>
        <w:pStyle w:val="Listparagraf"/>
        <w:numPr>
          <w:ilvl w:val="0"/>
          <w:numId w:val="31"/>
        </w:numPr>
        <w:spacing w:before="0" w:after="0"/>
        <w:rPr>
          <w:rFonts w:ascii="Calibri" w:eastAsia="Times New Roman" w:hAnsi="Calibri" w:cs="Calibri"/>
          <w:szCs w:val="24"/>
        </w:rPr>
      </w:pPr>
      <w:r w:rsidRPr="00A21B81">
        <w:rPr>
          <w:rFonts w:ascii="Calibri" w:eastAsia="Times New Roman" w:hAnsi="Calibri" w:cs="Calibri"/>
          <w:szCs w:val="24"/>
        </w:rPr>
        <w:t>studii universitare de licenţă absolvite cu diplomă de licenţă sau echivalentă</w:t>
      </w:r>
      <w:r w:rsidR="00A06719" w:rsidRPr="00A21B81">
        <w:rPr>
          <w:rFonts w:ascii="Calibri" w:eastAsia="Times New Roman" w:hAnsi="Calibri" w:cs="Calibri"/>
          <w:szCs w:val="24"/>
        </w:rPr>
        <w:t xml:space="preserve"> în domeniul </w:t>
      </w:r>
      <w:r w:rsidR="00395394" w:rsidRPr="00A21B81">
        <w:rPr>
          <w:rFonts w:ascii="Calibri" w:eastAsia="Times New Roman" w:hAnsi="Calibri" w:cs="Calibri"/>
          <w:szCs w:val="24"/>
        </w:rPr>
        <w:t xml:space="preserve">științelor </w:t>
      </w:r>
      <w:r w:rsidR="00A06719" w:rsidRPr="00A21B81">
        <w:rPr>
          <w:rFonts w:ascii="Calibri" w:eastAsia="Times New Roman" w:hAnsi="Calibri" w:cs="Calibri"/>
          <w:szCs w:val="24"/>
        </w:rPr>
        <w:t>juridic</w:t>
      </w:r>
      <w:r w:rsidR="00395394" w:rsidRPr="00A21B81">
        <w:rPr>
          <w:rFonts w:ascii="Calibri" w:eastAsia="Times New Roman" w:hAnsi="Calibri" w:cs="Calibri"/>
          <w:szCs w:val="24"/>
        </w:rPr>
        <w:t>e</w:t>
      </w:r>
      <w:r w:rsidRPr="00A21B81">
        <w:rPr>
          <w:rFonts w:ascii="Calibri" w:eastAsia="Times New Roman" w:hAnsi="Calibri" w:cs="Calibri"/>
          <w:szCs w:val="24"/>
        </w:rPr>
        <w:t>;</w:t>
      </w:r>
    </w:p>
    <w:p w14:paraId="091D6935" w14:textId="77777777" w:rsidR="00430F0C" w:rsidRPr="00A21B81" w:rsidRDefault="00430F0C" w:rsidP="00430F0C">
      <w:pPr>
        <w:pStyle w:val="Listparagraf"/>
        <w:numPr>
          <w:ilvl w:val="0"/>
          <w:numId w:val="31"/>
        </w:numPr>
        <w:spacing w:after="0"/>
        <w:rPr>
          <w:rFonts w:ascii="Calibri" w:eastAsia="Times New Roman" w:hAnsi="Calibri" w:cs="Calibri"/>
          <w:szCs w:val="24"/>
        </w:rPr>
      </w:pPr>
      <w:r w:rsidRPr="00A21B81">
        <w:rPr>
          <w:rFonts w:ascii="Calibri" w:eastAsia="Times New Roman" w:hAnsi="Calibri" w:cs="Calibri"/>
          <w:szCs w:val="24"/>
        </w:rPr>
        <w:t>studii universitare de master absolvite cu diplomă în domeniul administrației publice, management sau în specialitatea studiilor necesare ocupării funcției publice sau cu diplomă echivalentă conform prevederilor art. 57 alin. (2) din Legea învățământului superior nr. 199/2023;</w:t>
      </w:r>
    </w:p>
    <w:p w14:paraId="4859D93D" w14:textId="77777777" w:rsidR="00430F0C" w:rsidRPr="00A21B81" w:rsidRDefault="00430F0C" w:rsidP="00430F0C">
      <w:pPr>
        <w:pStyle w:val="Listparagraf"/>
        <w:numPr>
          <w:ilvl w:val="0"/>
          <w:numId w:val="31"/>
        </w:numPr>
        <w:spacing w:after="0"/>
        <w:rPr>
          <w:rFonts w:ascii="Calibri" w:eastAsia="Times New Roman" w:hAnsi="Calibri" w:cs="Calibri"/>
          <w:szCs w:val="24"/>
        </w:rPr>
      </w:pPr>
      <w:r w:rsidRPr="00A21B81">
        <w:rPr>
          <w:rFonts w:ascii="Calibri" w:eastAsia="Times New Roman" w:hAnsi="Calibri" w:cs="Calibri"/>
          <w:szCs w:val="24"/>
        </w:rPr>
        <w:t>vechimea minimă în specialitatea studiilor: 5 ani;</w:t>
      </w:r>
    </w:p>
    <w:p w14:paraId="39EFE1D6" w14:textId="1693625B" w:rsidR="00430F0C" w:rsidRPr="00A21B81" w:rsidRDefault="00430F0C" w:rsidP="00430F0C">
      <w:pPr>
        <w:pStyle w:val="Listparagraf"/>
        <w:numPr>
          <w:ilvl w:val="0"/>
          <w:numId w:val="31"/>
        </w:numPr>
        <w:spacing w:after="0"/>
        <w:rPr>
          <w:rFonts w:ascii="Calibri" w:eastAsia="Times New Roman" w:hAnsi="Calibri" w:cs="Calibri"/>
          <w:szCs w:val="24"/>
        </w:rPr>
      </w:pPr>
      <w:r w:rsidRPr="00A21B81">
        <w:rPr>
          <w:rFonts w:ascii="Calibri" w:eastAsia="Times New Roman" w:hAnsi="Calibri" w:cs="Calibri"/>
          <w:szCs w:val="24"/>
        </w:rPr>
        <w:t>durată timp de muncă: 8h/zi 40h/saptămâna</w:t>
      </w:r>
      <w:r w:rsidR="00AE5B88" w:rsidRPr="00A21B81">
        <w:rPr>
          <w:rFonts w:ascii="Calibri" w:eastAsia="Times New Roman" w:hAnsi="Calibri" w:cs="Calibri"/>
          <w:szCs w:val="24"/>
        </w:rPr>
        <w:t>.</w:t>
      </w:r>
    </w:p>
    <w:p w14:paraId="195E1E3A" w14:textId="77777777" w:rsidR="00430F0C" w:rsidRPr="00A21B81" w:rsidRDefault="00430F0C" w:rsidP="00430F0C">
      <w:pPr>
        <w:spacing w:line="240" w:lineRule="auto"/>
        <w:jc w:val="center"/>
        <w:rPr>
          <w:rFonts w:ascii="Calibri" w:hAnsi="Calibri" w:cs="Calibri"/>
          <w:b/>
          <w:sz w:val="24"/>
          <w:szCs w:val="24"/>
          <w:lang w:val="ro-RO"/>
        </w:rPr>
      </w:pPr>
    </w:p>
    <w:p w14:paraId="086E0B7C" w14:textId="77777777" w:rsidR="00430F0C" w:rsidRPr="00A21B81" w:rsidRDefault="00430F0C" w:rsidP="00430F0C">
      <w:pPr>
        <w:jc w:val="right"/>
        <w:rPr>
          <w:rFonts w:cstheme="minorHAnsi"/>
          <w:b/>
          <w:sz w:val="24"/>
          <w:szCs w:val="24"/>
          <w:lang w:val="ro-RO"/>
        </w:rPr>
      </w:pPr>
    </w:p>
    <w:p w14:paraId="4E9B0068" w14:textId="63E021B1" w:rsidR="00DE3904" w:rsidRDefault="00DE3904" w:rsidP="0048283B">
      <w:pPr>
        <w:spacing w:after="0" w:line="240" w:lineRule="auto"/>
        <w:jc w:val="center"/>
        <w:rPr>
          <w:rFonts w:cstheme="minorHAnsi"/>
          <w:sz w:val="20"/>
          <w:szCs w:val="20"/>
          <w:lang w:val="ro-RO"/>
        </w:rPr>
      </w:pPr>
    </w:p>
    <w:p w14:paraId="65E707DD" w14:textId="77777777" w:rsidR="00DE0F66" w:rsidRDefault="00DE0F66" w:rsidP="0048283B">
      <w:pPr>
        <w:spacing w:after="0" w:line="240" w:lineRule="auto"/>
        <w:jc w:val="center"/>
        <w:rPr>
          <w:rFonts w:cstheme="minorHAnsi"/>
          <w:sz w:val="20"/>
          <w:szCs w:val="20"/>
          <w:lang w:val="ro-RO"/>
        </w:rPr>
      </w:pPr>
    </w:p>
    <w:p w14:paraId="1AD08108" w14:textId="77777777" w:rsidR="00DE0F66" w:rsidRDefault="00DE0F66" w:rsidP="0048283B">
      <w:pPr>
        <w:spacing w:after="0" w:line="240" w:lineRule="auto"/>
        <w:jc w:val="center"/>
        <w:rPr>
          <w:rFonts w:cstheme="minorHAnsi"/>
          <w:sz w:val="20"/>
          <w:szCs w:val="20"/>
          <w:lang w:val="ro-RO"/>
        </w:rPr>
      </w:pPr>
    </w:p>
    <w:p w14:paraId="3B27594F" w14:textId="77777777" w:rsidR="00DE0F66" w:rsidRDefault="00DE0F66" w:rsidP="0048283B">
      <w:pPr>
        <w:spacing w:after="0" w:line="240" w:lineRule="auto"/>
        <w:jc w:val="center"/>
        <w:rPr>
          <w:rFonts w:cstheme="minorHAnsi"/>
          <w:sz w:val="20"/>
          <w:szCs w:val="20"/>
          <w:lang w:val="ro-RO"/>
        </w:rPr>
      </w:pPr>
    </w:p>
    <w:p w14:paraId="01F31AE5" w14:textId="77777777" w:rsidR="00DE0F66" w:rsidRDefault="00DE0F66" w:rsidP="0048283B">
      <w:pPr>
        <w:spacing w:after="0" w:line="240" w:lineRule="auto"/>
        <w:jc w:val="center"/>
        <w:rPr>
          <w:rFonts w:cstheme="minorHAnsi"/>
          <w:sz w:val="20"/>
          <w:szCs w:val="20"/>
          <w:lang w:val="ro-RO"/>
        </w:rPr>
      </w:pPr>
    </w:p>
    <w:p w14:paraId="6000B77B" w14:textId="77777777" w:rsidR="00DE0F66" w:rsidRDefault="00DE0F66" w:rsidP="0048283B">
      <w:pPr>
        <w:spacing w:after="0" w:line="240" w:lineRule="auto"/>
        <w:jc w:val="center"/>
        <w:rPr>
          <w:rFonts w:cstheme="minorHAnsi"/>
          <w:sz w:val="20"/>
          <w:szCs w:val="20"/>
          <w:lang w:val="ro-RO"/>
        </w:rPr>
      </w:pPr>
    </w:p>
    <w:p w14:paraId="0D1A835C" w14:textId="77777777" w:rsidR="00DE0F66" w:rsidRDefault="00DE0F66" w:rsidP="0048283B">
      <w:pPr>
        <w:spacing w:after="0" w:line="240" w:lineRule="auto"/>
        <w:jc w:val="center"/>
        <w:rPr>
          <w:rFonts w:cstheme="minorHAnsi"/>
          <w:sz w:val="20"/>
          <w:szCs w:val="20"/>
          <w:lang w:val="ro-RO"/>
        </w:rPr>
      </w:pPr>
    </w:p>
    <w:p w14:paraId="7E05B5F8" w14:textId="77777777" w:rsidR="00DE0F66" w:rsidRDefault="00DE0F66" w:rsidP="0048283B">
      <w:pPr>
        <w:spacing w:after="0" w:line="240" w:lineRule="auto"/>
        <w:jc w:val="center"/>
        <w:rPr>
          <w:rFonts w:cstheme="minorHAnsi"/>
          <w:sz w:val="20"/>
          <w:szCs w:val="20"/>
          <w:lang w:val="ro-RO"/>
        </w:rPr>
      </w:pPr>
    </w:p>
    <w:p w14:paraId="23B4E842" w14:textId="77777777" w:rsidR="00DE0F66" w:rsidRDefault="00DE0F66" w:rsidP="0048283B">
      <w:pPr>
        <w:spacing w:after="0" w:line="240" w:lineRule="auto"/>
        <w:jc w:val="center"/>
        <w:rPr>
          <w:rFonts w:cstheme="minorHAnsi"/>
          <w:sz w:val="20"/>
          <w:szCs w:val="20"/>
          <w:lang w:val="ro-RO"/>
        </w:rPr>
      </w:pPr>
    </w:p>
    <w:p w14:paraId="7D0C56F0" w14:textId="77777777" w:rsidR="00DE0F66" w:rsidRDefault="00DE0F66" w:rsidP="0048283B">
      <w:pPr>
        <w:spacing w:after="0" w:line="240" w:lineRule="auto"/>
        <w:jc w:val="center"/>
        <w:rPr>
          <w:rFonts w:cstheme="minorHAnsi"/>
          <w:sz w:val="20"/>
          <w:szCs w:val="20"/>
          <w:lang w:val="ro-RO"/>
        </w:rPr>
      </w:pPr>
    </w:p>
    <w:p w14:paraId="354CC89C" w14:textId="77777777" w:rsidR="00DE0F66" w:rsidRDefault="00DE0F66" w:rsidP="0048283B">
      <w:pPr>
        <w:spacing w:after="0" w:line="240" w:lineRule="auto"/>
        <w:jc w:val="center"/>
        <w:rPr>
          <w:rFonts w:cstheme="minorHAnsi"/>
          <w:sz w:val="20"/>
          <w:szCs w:val="20"/>
          <w:lang w:val="ro-RO"/>
        </w:rPr>
      </w:pPr>
    </w:p>
    <w:p w14:paraId="17AE7A96" w14:textId="77777777" w:rsidR="00DE0F66" w:rsidRDefault="00DE0F66" w:rsidP="0048283B">
      <w:pPr>
        <w:spacing w:after="0" w:line="240" w:lineRule="auto"/>
        <w:jc w:val="center"/>
        <w:rPr>
          <w:rFonts w:cstheme="minorHAnsi"/>
          <w:sz w:val="20"/>
          <w:szCs w:val="20"/>
          <w:lang w:val="ro-RO"/>
        </w:rPr>
      </w:pPr>
    </w:p>
    <w:p w14:paraId="1E04BB47" w14:textId="77777777" w:rsidR="00DE0F66" w:rsidRDefault="00DE0F66" w:rsidP="0048283B">
      <w:pPr>
        <w:spacing w:after="0" w:line="240" w:lineRule="auto"/>
        <w:jc w:val="center"/>
        <w:rPr>
          <w:rFonts w:cstheme="minorHAnsi"/>
          <w:sz w:val="20"/>
          <w:szCs w:val="20"/>
          <w:lang w:val="ro-RO"/>
        </w:rPr>
      </w:pPr>
    </w:p>
    <w:p w14:paraId="7EC2F0EA" w14:textId="77777777" w:rsidR="00DE0F66" w:rsidRDefault="00DE0F66" w:rsidP="0048283B">
      <w:pPr>
        <w:spacing w:after="0" w:line="240" w:lineRule="auto"/>
        <w:jc w:val="center"/>
        <w:rPr>
          <w:rFonts w:cstheme="minorHAnsi"/>
          <w:sz w:val="20"/>
          <w:szCs w:val="20"/>
          <w:lang w:val="ro-RO"/>
        </w:rPr>
      </w:pPr>
    </w:p>
    <w:p w14:paraId="21329C39" w14:textId="77777777" w:rsidR="00DE0F66" w:rsidRDefault="00DE0F66" w:rsidP="0048283B">
      <w:pPr>
        <w:spacing w:after="0" w:line="240" w:lineRule="auto"/>
        <w:jc w:val="center"/>
        <w:rPr>
          <w:rFonts w:cstheme="minorHAnsi"/>
          <w:sz w:val="20"/>
          <w:szCs w:val="20"/>
          <w:lang w:val="ro-RO"/>
        </w:rPr>
      </w:pPr>
    </w:p>
    <w:p w14:paraId="6FE14574" w14:textId="77777777" w:rsidR="00DE0F66" w:rsidRDefault="00DE0F66" w:rsidP="0048283B">
      <w:pPr>
        <w:spacing w:after="0" w:line="240" w:lineRule="auto"/>
        <w:jc w:val="center"/>
        <w:rPr>
          <w:rFonts w:cstheme="minorHAnsi"/>
          <w:sz w:val="20"/>
          <w:szCs w:val="20"/>
          <w:lang w:val="ro-RO"/>
        </w:rPr>
      </w:pPr>
    </w:p>
    <w:p w14:paraId="170D5059" w14:textId="77777777" w:rsidR="00DE0F66" w:rsidRDefault="00DE0F66" w:rsidP="0048283B">
      <w:pPr>
        <w:spacing w:after="0" w:line="240" w:lineRule="auto"/>
        <w:jc w:val="center"/>
        <w:rPr>
          <w:rFonts w:cstheme="minorHAnsi"/>
          <w:sz w:val="20"/>
          <w:szCs w:val="20"/>
          <w:lang w:val="ro-RO"/>
        </w:rPr>
      </w:pPr>
    </w:p>
    <w:p w14:paraId="6E4A0E11" w14:textId="77777777" w:rsidR="00DE0F66" w:rsidRDefault="00DE0F66" w:rsidP="0048283B">
      <w:pPr>
        <w:spacing w:after="0" w:line="240" w:lineRule="auto"/>
        <w:jc w:val="center"/>
        <w:rPr>
          <w:rFonts w:cstheme="minorHAnsi"/>
          <w:sz w:val="20"/>
          <w:szCs w:val="20"/>
          <w:lang w:val="ro-RO"/>
        </w:rPr>
      </w:pPr>
    </w:p>
    <w:p w14:paraId="54EDA9B1" w14:textId="77777777" w:rsidR="00DE3904" w:rsidRPr="00DE3904" w:rsidRDefault="00DE3904" w:rsidP="00A06719">
      <w:pPr>
        <w:spacing w:after="0" w:line="240" w:lineRule="auto"/>
        <w:jc w:val="center"/>
        <w:rPr>
          <w:rFonts w:cstheme="minorHAnsi"/>
          <w:sz w:val="24"/>
          <w:szCs w:val="24"/>
          <w:lang w:val="ro-RO"/>
        </w:rPr>
      </w:pPr>
    </w:p>
    <w:p w14:paraId="542BDAB0" w14:textId="77777777" w:rsidR="00A06719" w:rsidRPr="00DE3904" w:rsidRDefault="00A06719" w:rsidP="00A06719">
      <w:pPr>
        <w:spacing w:after="0" w:line="240" w:lineRule="auto"/>
        <w:jc w:val="center"/>
        <w:rPr>
          <w:rFonts w:cstheme="minorHAnsi"/>
          <w:sz w:val="20"/>
          <w:szCs w:val="20"/>
          <w:lang w:val="ro-RO"/>
        </w:rPr>
      </w:pPr>
    </w:p>
    <w:p w14:paraId="2CA72B1F" w14:textId="77777777" w:rsidR="00A06719" w:rsidRPr="00A21B81" w:rsidRDefault="00A06719" w:rsidP="008640E5">
      <w:pPr>
        <w:spacing w:after="0" w:line="240" w:lineRule="auto"/>
        <w:rPr>
          <w:rFonts w:cstheme="minorHAnsi"/>
          <w:b/>
          <w:bCs/>
          <w:sz w:val="20"/>
          <w:szCs w:val="20"/>
          <w:lang w:val="ro-RO"/>
        </w:rPr>
      </w:pPr>
    </w:p>
    <w:p w14:paraId="0D815569" w14:textId="320BE1C8" w:rsidR="00430F0C" w:rsidRPr="00A21B81" w:rsidRDefault="00430F0C" w:rsidP="00430F0C">
      <w:pPr>
        <w:jc w:val="both"/>
        <w:rPr>
          <w:rFonts w:cstheme="minorHAnsi"/>
          <w:b/>
          <w:sz w:val="24"/>
          <w:szCs w:val="24"/>
          <w:lang w:val="ro-RO"/>
        </w:rPr>
      </w:pPr>
      <w:r w:rsidRPr="00A21B81">
        <w:rPr>
          <w:rFonts w:cstheme="minorHAnsi"/>
          <w:b/>
          <w:sz w:val="24"/>
          <w:szCs w:val="24"/>
          <w:lang w:val="ro-RO"/>
        </w:rPr>
        <w:lastRenderedPageBreak/>
        <w:t xml:space="preserve">    Anexa nr. 2 la Anunțul nr. </w:t>
      </w:r>
      <w:r w:rsidR="00DE0F66">
        <w:rPr>
          <w:rFonts w:cstheme="minorHAnsi"/>
          <w:b/>
          <w:sz w:val="24"/>
          <w:szCs w:val="24"/>
          <w:lang w:val="ro-RO"/>
        </w:rPr>
        <w:t>772/12.03.2026</w:t>
      </w:r>
    </w:p>
    <w:p w14:paraId="35B65BB7" w14:textId="77777777" w:rsidR="00430F0C" w:rsidRPr="00A21B81" w:rsidRDefault="00430F0C" w:rsidP="00430F0C">
      <w:pPr>
        <w:spacing w:line="240" w:lineRule="auto"/>
        <w:jc w:val="center"/>
        <w:rPr>
          <w:rFonts w:cstheme="minorHAnsi"/>
          <w:b/>
          <w:sz w:val="24"/>
          <w:szCs w:val="24"/>
          <w:lang w:val="ro-RO"/>
        </w:rPr>
      </w:pPr>
    </w:p>
    <w:p w14:paraId="2FE9394C" w14:textId="77777777" w:rsidR="00430F0C" w:rsidRPr="00A21B81" w:rsidRDefault="00430F0C" w:rsidP="00430F0C">
      <w:pPr>
        <w:spacing w:after="0" w:line="240" w:lineRule="auto"/>
        <w:jc w:val="center"/>
        <w:rPr>
          <w:rFonts w:cstheme="minorHAnsi"/>
          <w:b/>
          <w:sz w:val="24"/>
          <w:szCs w:val="24"/>
          <w:lang w:val="ro-RO"/>
        </w:rPr>
      </w:pPr>
      <w:r w:rsidRPr="00A21B81">
        <w:rPr>
          <w:rFonts w:cstheme="minorHAnsi"/>
          <w:b/>
          <w:sz w:val="24"/>
          <w:szCs w:val="24"/>
          <w:lang w:val="ro-RO"/>
        </w:rPr>
        <w:t>BIBLIOGRAFIE ȘI TEMATICĂ</w:t>
      </w:r>
    </w:p>
    <w:p w14:paraId="2147ECD5" w14:textId="0BA58F0B" w:rsidR="00430F0C" w:rsidRPr="00A21B81" w:rsidRDefault="00430F0C" w:rsidP="00430F0C">
      <w:pPr>
        <w:spacing w:after="0" w:line="240" w:lineRule="auto"/>
        <w:jc w:val="center"/>
        <w:rPr>
          <w:rFonts w:cstheme="minorHAnsi"/>
          <w:b/>
          <w:sz w:val="24"/>
          <w:szCs w:val="24"/>
          <w:lang w:val="ro-RO"/>
        </w:rPr>
      </w:pPr>
      <w:bookmarkStart w:id="0" w:name="_Hlk173151480"/>
      <w:r w:rsidRPr="00A21B81">
        <w:rPr>
          <w:rFonts w:cstheme="minorHAnsi"/>
          <w:b/>
          <w:sz w:val="24"/>
          <w:szCs w:val="24"/>
          <w:lang w:val="ro-RO"/>
        </w:rPr>
        <w:t>S</w:t>
      </w:r>
      <w:r w:rsidR="008235FB" w:rsidRPr="00A21B81">
        <w:rPr>
          <w:rFonts w:cstheme="minorHAnsi"/>
          <w:b/>
          <w:sz w:val="24"/>
          <w:szCs w:val="24"/>
          <w:lang w:val="ro-RO"/>
        </w:rPr>
        <w:t>erviciul</w:t>
      </w:r>
      <w:r w:rsidRPr="00A21B81">
        <w:rPr>
          <w:rFonts w:cstheme="minorHAnsi"/>
          <w:b/>
          <w:sz w:val="24"/>
          <w:szCs w:val="24"/>
          <w:lang w:val="ro-RO"/>
        </w:rPr>
        <w:t xml:space="preserve"> </w:t>
      </w:r>
      <w:r w:rsidR="008235FB" w:rsidRPr="00A21B81">
        <w:rPr>
          <w:rFonts w:cstheme="minorHAnsi"/>
          <w:b/>
          <w:sz w:val="24"/>
          <w:szCs w:val="24"/>
          <w:lang w:val="ro-RO"/>
        </w:rPr>
        <w:t>Juridic, Legislație, Contencios – Direcția Juridică – Direcția Generală Managemnet și Operațiuni</w:t>
      </w:r>
    </w:p>
    <w:p w14:paraId="5F556126" w14:textId="77777777" w:rsidR="00430F0C" w:rsidRPr="00A21B81" w:rsidRDefault="00430F0C" w:rsidP="00430F0C">
      <w:pPr>
        <w:spacing w:after="0"/>
        <w:jc w:val="center"/>
        <w:rPr>
          <w:rFonts w:cstheme="minorHAnsi"/>
          <w:b/>
          <w:sz w:val="24"/>
          <w:szCs w:val="24"/>
          <w:lang w:val="ro-RO"/>
        </w:rPr>
      </w:pPr>
      <w:r w:rsidRPr="00A21B81">
        <w:rPr>
          <w:rFonts w:cstheme="minorHAnsi"/>
          <w:b/>
          <w:sz w:val="24"/>
          <w:szCs w:val="24"/>
          <w:lang w:val="ro-RO"/>
        </w:rPr>
        <w:t>SEF SERVICIU,  CLASA I, GRAD II</w:t>
      </w:r>
    </w:p>
    <w:bookmarkEnd w:id="0"/>
    <w:p w14:paraId="697CCA5D" w14:textId="77777777" w:rsidR="00430F0C" w:rsidRPr="00A21B81" w:rsidRDefault="00430F0C" w:rsidP="00430F0C">
      <w:pPr>
        <w:jc w:val="center"/>
        <w:rPr>
          <w:rFonts w:cstheme="minorHAnsi"/>
          <w:b/>
          <w:sz w:val="24"/>
          <w:szCs w:val="24"/>
          <w:lang w:val="it-IT"/>
        </w:rPr>
      </w:pPr>
    </w:p>
    <w:p w14:paraId="736C50A3" w14:textId="77777777" w:rsidR="00430F0C" w:rsidRPr="00A21B81" w:rsidRDefault="00430F0C" w:rsidP="00430F0C">
      <w:pPr>
        <w:pStyle w:val="NormalWeb"/>
        <w:spacing w:before="0" w:beforeAutospacing="0" w:after="0" w:afterAutospacing="0"/>
        <w:jc w:val="both"/>
        <w:rPr>
          <w:rFonts w:asciiTheme="minorHAnsi" w:hAnsiTheme="minorHAnsi" w:cstheme="minorHAnsi"/>
          <w:lang w:val="it-IT"/>
        </w:rPr>
      </w:pPr>
    </w:p>
    <w:p w14:paraId="1D5E6AEA" w14:textId="77777777" w:rsidR="00430F0C" w:rsidRPr="00DE3904" w:rsidRDefault="00430F0C" w:rsidP="00430F0C">
      <w:pPr>
        <w:pStyle w:val="NormalWeb"/>
        <w:spacing w:before="0" w:beforeAutospacing="0" w:after="0" w:afterAutospacing="0"/>
        <w:jc w:val="both"/>
        <w:rPr>
          <w:rFonts w:asciiTheme="minorHAnsi" w:hAnsiTheme="minorHAnsi" w:cstheme="minorHAnsi"/>
          <w:lang w:val="it-IT"/>
        </w:rPr>
      </w:pPr>
      <w:r w:rsidRPr="00A21B81">
        <w:rPr>
          <w:rFonts w:asciiTheme="minorHAnsi" w:hAnsiTheme="minorHAnsi" w:cstheme="minorHAnsi"/>
          <w:lang w:val="it-IT"/>
        </w:rPr>
        <w:t>1</w:t>
      </w:r>
      <w:r w:rsidRPr="00DE3904">
        <w:rPr>
          <w:rFonts w:asciiTheme="minorHAnsi" w:hAnsiTheme="minorHAnsi" w:cstheme="minorHAnsi"/>
          <w:lang w:val="it-IT"/>
        </w:rPr>
        <w:t>. Constituția României, republicată,</w:t>
      </w:r>
    </w:p>
    <w:p w14:paraId="4A38437C" w14:textId="77777777" w:rsidR="00430F0C" w:rsidRPr="00DE3904" w:rsidRDefault="00430F0C" w:rsidP="00430F0C">
      <w:pPr>
        <w:pStyle w:val="NormalWeb"/>
        <w:spacing w:before="0" w:beforeAutospacing="0" w:after="0" w:afterAutospacing="0"/>
        <w:jc w:val="both"/>
        <w:rPr>
          <w:rFonts w:asciiTheme="minorHAnsi" w:hAnsiTheme="minorHAnsi" w:cstheme="minorHAnsi"/>
          <w:lang w:val="it-IT"/>
        </w:rPr>
      </w:pPr>
      <w:r w:rsidRPr="00DE3904">
        <w:rPr>
          <w:rFonts w:asciiTheme="minorHAnsi" w:hAnsiTheme="minorHAnsi" w:cstheme="minorHAnsi"/>
          <w:b/>
          <w:bCs/>
          <w:lang w:val="it-IT"/>
        </w:rPr>
        <w:t xml:space="preserve">    cu tematica</w:t>
      </w:r>
      <w:r w:rsidRPr="00DE3904">
        <w:rPr>
          <w:rFonts w:asciiTheme="minorHAnsi" w:hAnsiTheme="minorHAnsi" w:cstheme="minorHAnsi"/>
          <w:lang w:val="it-IT"/>
        </w:rPr>
        <w:t>: Constituția României, republicată.</w:t>
      </w:r>
    </w:p>
    <w:p w14:paraId="6B81D9E4" w14:textId="77777777" w:rsidR="00430F0C" w:rsidRPr="00DE3904" w:rsidRDefault="00430F0C" w:rsidP="00430F0C">
      <w:pPr>
        <w:pStyle w:val="NormalWeb"/>
        <w:spacing w:before="0" w:beforeAutospacing="0" w:after="0" w:afterAutospacing="0"/>
        <w:jc w:val="both"/>
        <w:rPr>
          <w:rFonts w:asciiTheme="minorHAnsi" w:hAnsiTheme="minorHAnsi" w:cstheme="minorHAnsi"/>
          <w:lang w:val="it-IT"/>
        </w:rPr>
      </w:pPr>
    </w:p>
    <w:p w14:paraId="6F90E49B" w14:textId="77777777" w:rsidR="00430F0C" w:rsidRPr="00DE3904" w:rsidRDefault="00430F0C" w:rsidP="00430F0C">
      <w:pPr>
        <w:pStyle w:val="NormalWeb"/>
        <w:spacing w:before="0" w:beforeAutospacing="0" w:after="0" w:afterAutospacing="0"/>
        <w:jc w:val="both"/>
        <w:rPr>
          <w:rFonts w:asciiTheme="minorHAnsi" w:hAnsiTheme="minorHAnsi" w:cstheme="minorHAnsi"/>
          <w:lang w:val="it-IT"/>
        </w:rPr>
      </w:pPr>
      <w:r w:rsidRPr="00DE3904">
        <w:rPr>
          <w:rFonts w:asciiTheme="minorHAnsi" w:hAnsiTheme="minorHAnsi" w:cstheme="minorHAnsi"/>
          <w:lang w:val="it-IT"/>
        </w:rPr>
        <w:t>2. Ordonanța Guvernului nr. 137/2000 privind prevenirea și sancționarea tuturor formelor de discriminare, republicată, cu modificările și completările ulterioare,</w:t>
      </w:r>
    </w:p>
    <w:p w14:paraId="249EF3FD" w14:textId="77777777" w:rsidR="00430F0C" w:rsidRPr="00DE3904" w:rsidRDefault="00430F0C" w:rsidP="00430F0C">
      <w:pPr>
        <w:pStyle w:val="NormalWeb"/>
        <w:spacing w:before="0" w:beforeAutospacing="0" w:after="0" w:afterAutospacing="0"/>
        <w:jc w:val="both"/>
        <w:rPr>
          <w:rFonts w:asciiTheme="minorHAnsi" w:hAnsiTheme="minorHAnsi" w:cstheme="minorHAnsi"/>
          <w:lang w:val="it-IT"/>
        </w:rPr>
      </w:pPr>
      <w:r w:rsidRPr="00DE3904">
        <w:rPr>
          <w:rFonts w:asciiTheme="minorHAnsi" w:hAnsiTheme="minorHAnsi" w:cstheme="minorHAnsi"/>
          <w:b/>
          <w:bCs/>
          <w:lang w:val="it-IT"/>
        </w:rPr>
        <w:t xml:space="preserve">     cu tematica: </w:t>
      </w:r>
      <w:r w:rsidRPr="00DE3904">
        <w:rPr>
          <w:rFonts w:asciiTheme="minorHAnsi" w:hAnsiTheme="minorHAnsi" w:cstheme="minorHAnsi"/>
          <w:lang w:val="it-IT"/>
        </w:rPr>
        <w:t>Ordonanța Guvernului nr. 137/2000 privind prevenirea și sancționarea tuturor formelor de discriminare, republicată, cu modificările și completările ulterioare.</w:t>
      </w:r>
    </w:p>
    <w:p w14:paraId="0102F71F" w14:textId="77777777" w:rsidR="00430F0C" w:rsidRPr="00DE3904" w:rsidRDefault="00430F0C" w:rsidP="00430F0C">
      <w:pPr>
        <w:pStyle w:val="NormalWeb"/>
        <w:spacing w:before="0" w:beforeAutospacing="0" w:after="0" w:afterAutospacing="0"/>
        <w:jc w:val="both"/>
        <w:rPr>
          <w:rFonts w:asciiTheme="minorHAnsi" w:hAnsiTheme="minorHAnsi" w:cstheme="minorHAnsi"/>
          <w:lang w:val="it-IT"/>
        </w:rPr>
      </w:pPr>
    </w:p>
    <w:p w14:paraId="69CF1B4E" w14:textId="77777777" w:rsidR="00430F0C" w:rsidRPr="00DE3904" w:rsidRDefault="00430F0C" w:rsidP="00430F0C">
      <w:pPr>
        <w:pStyle w:val="NormalWeb"/>
        <w:spacing w:before="0" w:beforeAutospacing="0" w:after="0" w:afterAutospacing="0"/>
        <w:jc w:val="both"/>
        <w:rPr>
          <w:rFonts w:asciiTheme="minorHAnsi" w:hAnsiTheme="minorHAnsi" w:cstheme="minorHAnsi"/>
          <w:lang w:val="it-IT"/>
        </w:rPr>
      </w:pPr>
      <w:r w:rsidRPr="00DE3904">
        <w:rPr>
          <w:rFonts w:asciiTheme="minorHAnsi" w:hAnsiTheme="minorHAnsi" w:cstheme="minorHAnsi"/>
          <w:lang w:val="it-IT"/>
        </w:rPr>
        <w:t>3. Legea nr. 202/2002 privind egalitatea de șanse între femei și bărbați, republicată, cu modificările și completările ulterioare,</w:t>
      </w:r>
    </w:p>
    <w:p w14:paraId="49575E45" w14:textId="77777777" w:rsidR="00430F0C" w:rsidRPr="00DE3904" w:rsidRDefault="00430F0C" w:rsidP="00430F0C">
      <w:pPr>
        <w:pStyle w:val="NormalWeb"/>
        <w:spacing w:before="0" w:beforeAutospacing="0" w:after="0" w:afterAutospacing="0"/>
        <w:jc w:val="both"/>
        <w:rPr>
          <w:rFonts w:asciiTheme="minorHAnsi" w:hAnsiTheme="minorHAnsi" w:cstheme="minorHAnsi"/>
          <w:lang w:val="it-IT"/>
        </w:rPr>
      </w:pPr>
      <w:r w:rsidRPr="00DE3904">
        <w:rPr>
          <w:rFonts w:asciiTheme="minorHAnsi" w:hAnsiTheme="minorHAnsi" w:cstheme="minorHAnsi"/>
          <w:b/>
          <w:bCs/>
          <w:lang w:val="it-IT"/>
        </w:rPr>
        <w:t xml:space="preserve">    cu tematica: </w:t>
      </w:r>
      <w:r w:rsidRPr="00DE3904">
        <w:rPr>
          <w:rFonts w:asciiTheme="minorHAnsi" w:hAnsiTheme="minorHAnsi" w:cstheme="minorHAnsi"/>
          <w:lang w:val="it-IT"/>
        </w:rPr>
        <w:t>Legea nr. 202/2002 privind egalitatea de șanse între femei și bărbați, republicată, cu modificările și completările ulterioare.</w:t>
      </w:r>
    </w:p>
    <w:p w14:paraId="1785B339" w14:textId="77777777" w:rsidR="00395394" w:rsidRPr="00DE3904" w:rsidRDefault="00395394" w:rsidP="00430F0C">
      <w:pPr>
        <w:pStyle w:val="NormalWeb"/>
        <w:spacing w:before="0" w:beforeAutospacing="0" w:after="0" w:afterAutospacing="0"/>
        <w:jc w:val="both"/>
        <w:rPr>
          <w:rFonts w:asciiTheme="minorHAnsi" w:hAnsiTheme="minorHAnsi" w:cstheme="minorHAnsi"/>
          <w:lang w:val="it-IT"/>
        </w:rPr>
      </w:pPr>
    </w:p>
    <w:p w14:paraId="695076B1" w14:textId="19CCDE8C" w:rsidR="00395394" w:rsidRPr="00395394" w:rsidRDefault="00395394" w:rsidP="00395394">
      <w:pPr>
        <w:pStyle w:val="NormalWeb"/>
        <w:spacing w:before="0" w:beforeAutospacing="0" w:after="0" w:afterAutospacing="0"/>
        <w:jc w:val="both"/>
        <w:rPr>
          <w:rFonts w:asciiTheme="minorHAnsi" w:hAnsiTheme="minorHAnsi" w:cstheme="minorHAnsi"/>
          <w:lang w:val="it-IT"/>
        </w:rPr>
      </w:pPr>
      <w:r w:rsidRPr="00DE3904">
        <w:rPr>
          <w:rFonts w:asciiTheme="minorHAnsi" w:hAnsiTheme="minorHAnsi" w:cstheme="minorHAnsi"/>
          <w:lang w:val="it-IT"/>
        </w:rPr>
        <w:t xml:space="preserve">4. </w:t>
      </w:r>
      <w:r w:rsidRPr="00395394">
        <w:rPr>
          <w:rFonts w:asciiTheme="minorHAnsi" w:hAnsiTheme="minorHAnsi" w:cstheme="minorHAnsi"/>
          <w:lang w:val="it-IT"/>
        </w:rPr>
        <w:t>Ordonanţa de urgenţă a Guvernului nr. 57/2019 privind Codul administrativ, cu modificările şi</w:t>
      </w:r>
    </w:p>
    <w:p w14:paraId="4EE64987" w14:textId="77777777" w:rsidR="00395394" w:rsidRPr="00395394" w:rsidRDefault="00395394" w:rsidP="00395394">
      <w:pPr>
        <w:pStyle w:val="NormalWeb"/>
        <w:spacing w:before="0" w:beforeAutospacing="0" w:after="0" w:afterAutospacing="0"/>
        <w:jc w:val="both"/>
        <w:rPr>
          <w:rFonts w:asciiTheme="minorHAnsi" w:hAnsiTheme="minorHAnsi" w:cstheme="minorHAnsi"/>
          <w:lang w:val="it-IT"/>
        </w:rPr>
      </w:pPr>
      <w:r w:rsidRPr="00395394">
        <w:rPr>
          <w:rFonts w:asciiTheme="minorHAnsi" w:hAnsiTheme="minorHAnsi" w:cstheme="minorHAnsi"/>
          <w:lang w:val="it-IT"/>
        </w:rPr>
        <w:t>completările ulterioare - partea I, titlul I şi titlul II ale părţii a II-a, titlul I al părţii a IV-a, titlul I şi II ale părţii a VIa</w:t>
      </w:r>
    </w:p>
    <w:p w14:paraId="34674CF1" w14:textId="02D383EA" w:rsidR="000C1FA9" w:rsidRPr="00DE3904" w:rsidRDefault="00395394" w:rsidP="00395394">
      <w:pPr>
        <w:pStyle w:val="NormalWeb"/>
        <w:spacing w:before="0" w:beforeAutospacing="0" w:after="0" w:afterAutospacing="0"/>
        <w:jc w:val="both"/>
        <w:rPr>
          <w:rFonts w:asciiTheme="minorHAnsi" w:hAnsiTheme="minorHAnsi" w:cstheme="minorHAnsi"/>
          <w:lang w:val="it-IT"/>
        </w:rPr>
      </w:pPr>
      <w:r w:rsidRPr="00DE3904">
        <w:rPr>
          <w:rFonts w:asciiTheme="minorHAnsi" w:hAnsiTheme="minorHAnsi" w:cstheme="minorHAnsi"/>
          <w:lang w:val="it-IT"/>
        </w:rPr>
        <w:t xml:space="preserve">   </w:t>
      </w:r>
      <w:r w:rsidRPr="00395394">
        <w:rPr>
          <w:rFonts w:asciiTheme="minorHAnsi" w:hAnsiTheme="minorHAnsi" w:cstheme="minorHAnsi"/>
          <w:b/>
          <w:bCs/>
          <w:lang w:val="it-IT"/>
        </w:rPr>
        <w:t>cu tematica</w:t>
      </w:r>
      <w:r w:rsidRPr="00DE3904">
        <w:rPr>
          <w:rFonts w:asciiTheme="minorHAnsi" w:hAnsiTheme="minorHAnsi" w:cstheme="minorHAnsi"/>
          <w:b/>
          <w:bCs/>
        </w:rPr>
        <w:t xml:space="preserve">: </w:t>
      </w:r>
      <w:r w:rsidRPr="00395394">
        <w:rPr>
          <w:rFonts w:asciiTheme="minorHAnsi" w:hAnsiTheme="minorHAnsi" w:cstheme="minorHAnsi"/>
          <w:lang w:val="it-IT"/>
        </w:rPr>
        <w:t>partea I (Dispoziţii generale), titlul I (Guvernul) şi titlul II (Administraţia publică centrală de</w:t>
      </w:r>
      <w:r w:rsidRPr="00DE3904">
        <w:rPr>
          <w:rFonts w:asciiTheme="minorHAnsi" w:hAnsiTheme="minorHAnsi" w:cstheme="minorHAnsi"/>
          <w:lang w:val="it-IT"/>
        </w:rPr>
        <w:t xml:space="preserve"> </w:t>
      </w:r>
      <w:r w:rsidRPr="00395394">
        <w:rPr>
          <w:rFonts w:asciiTheme="minorHAnsi" w:hAnsiTheme="minorHAnsi" w:cstheme="minorHAnsi"/>
          <w:lang w:val="it-IT"/>
        </w:rPr>
        <w:t>specialitate) ale părţii a II-a, titlul I (Prefectul şi subprefectul) al părţii a IV-a, titlul I (Dispoziţii generale) şi II</w:t>
      </w:r>
      <w:r w:rsidRPr="00DE3904">
        <w:rPr>
          <w:rFonts w:asciiTheme="minorHAnsi" w:hAnsiTheme="minorHAnsi" w:cstheme="minorHAnsi"/>
          <w:lang w:val="it-IT"/>
        </w:rPr>
        <w:t xml:space="preserve"> </w:t>
      </w:r>
      <w:r w:rsidRPr="00395394">
        <w:rPr>
          <w:rFonts w:asciiTheme="minorHAnsi" w:hAnsiTheme="minorHAnsi" w:cstheme="minorHAnsi"/>
          <w:lang w:val="it-IT"/>
        </w:rPr>
        <w:t>(Statutul funcţionarilor publici ) ale părţii a VI-a din Ordonanţa de urgenţă a Guvernului nr. 57/2019 privind</w:t>
      </w:r>
      <w:r w:rsidRPr="00DE3904">
        <w:rPr>
          <w:rFonts w:asciiTheme="minorHAnsi" w:hAnsiTheme="minorHAnsi" w:cstheme="minorHAnsi"/>
          <w:lang w:val="it-IT"/>
        </w:rPr>
        <w:t xml:space="preserve"> Codul administrativ, cu modificările şi completările ulterioare;</w:t>
      </w:r>
    </w:p>
    <w:p w14:paraId="5234385A" w14:textId="77777777" w:rsidR="00395394" w:rsidRPr="00DE3904" w:rsidRDefault="00395394" w:rsidP="00395394">
      <w:pPr>
        <w:pStyle w:val="NormalWeb"/>
        <w:spacing w:before="0" w:beforeAutospacing="0" w:after="0" w:afterAutospacing="0"/>
        <w:jc w:val="both"/>
        <w:rPr>
          <w:rFonts w:asciiTheme="minorHAnsi" w:hAnsiTheme="minorHAnsi" w:cstheme="minorHAnsi"/>
          <w:lang w:val="it-IT"/>
        </w:rPr>
      </w:pPr>
    </w:p>
    <w:p w14:paraId="50CB0C8C" w14:textId="1D679650" w:rsidR="000C1FA9" w:rsidRPr="00DE3904" w:rsidRDefault="000C1FA9" w:rsidP="000C1FA9">
      <w:pPr>
        <w:spacing w:after="0" w:line="240" w:lineRule="auto"/>
        <w:ind w:left="-284"/>
        <w:jc w:val="both"/>
        <w:rPr>
          <w:rFonts w:eastAsia="Times New Roman" w:cstheme="minorHAnsi"/>
          <w:sz w:val="24"/>
          <w:szCs w:val="24"/>
          <w:lang w:val="it-IT"/>
        </w:rPr>
      </w:pPr>
      <w:r w:rsidRPr="00DE3904">
        <w:rPr>
          <w:rFonts w:eastAsia="Times New Roman" w:cstheme="minorHAnsi"/>
          <w:sz w:val="24"/>
          <w:szCs w:val="24"/>
          <w:lang w:val="it-IT"/>
        </w:rPr>
        <w:t xml:space="preserve">    </w:t>
      </w:r>
      <w:r w:rsidR="00395394" w:rsidRPr="00DE3904">
        <w:rPr>
          <w:rFonts w:eastAsia="Times New Roman" w:cstheme="minorHAnsi"/>
          <w:sz w:val="24"/>
          <w:szCs w:val="24"/>
          <w:lang w:val="it-IT"/>
        </w:rPr>
        <w:t>5</w:t>
      </w:r>
      <w:r w:rsidRPr="00DE3904">
        <w:rPr>
          <w:rFonts w:eastAsia="Times New Roman" w:cstheme="minorHAnsi"/>
          <w:sz w:val="24"/>
          <w:szCs w:val="24"/>
          <w:lang w:val="it-IT"/>
        </w:rPr>
        <w:t>. Legea nr. 24/2000 privind normele de tehnică legislativă pentru elaborarea actelor normative, republicată, cu modificările şi completările ulterioare,</w:t>
      </w:r>
    </w:p>
    <w:p w14:paraId="3CC53056" w14:textId="2546032E" w:rsidR="000C1FA9" w:rsidRPr="00DE3904" w:rsidRDefault="000C1FA9" w:rsidP="000C1FA9">
      <w:pPr>
        <w:spacing w:after="0" w:line="240" w:lineRule="auto"/>
        <w:ind w:left="-284" w:firstLine="284"/>
        <w:jc w:val="both"/>
        <w:rPr>
          <w:rFonts w:eastAsia="Times New Roman" w:cstheme="minorHAnsi"/>
          <w:sz w:val="24"/>
          <w:szCs w:val="24"/>
          <w:lang w:val="it-IT"/>
        </w:rPr>
      </w:pPr>
      <w:r w:rsidRPr="00DE3904">
        <w:rPr>
          <w:rFonts w:eastAsia="Times New Roman" w:cstheme="minorHAnsi"/>
          <w:sz w:val="24"/>
          <w:szCs w:val="24"/>
          <w:lang w:val="it-IT"/>
        </w:rPr>
        <w:t xml:space="preserve">    </w:t>
      </w:r>
      <w:r w:rsidRPr="00DE3904">
        <w:rPr>
          <w:rFonts w:cstheme="minorHAnsi"/>
          <w:b/>
          <w:bCs/>
          <w:sz w:val="24"/>
          <w:szCs w:val="24"/>
          <w:lang w:val="it-IT"/>
        </w:rPr>
        <w:t xml:space="preserve">cu tematica: </w:t>
      </w:r>
      <w:r w:rsidRPr="00DE3904">
        <w:rPr>
          <w:rFonts w:eastAsia="Times New Roman" w:cstheme="minorHAnsi"/>
          <w:sz w:val="24"/>
          <w:szCs w:val="24"/>
          <w:lang w:val="it-IT"/>
        </w:rPr>
        <w:t>Legea nr. 24/2000 privind normele de tehnică legislativă pentru elaborarea actelor normative, republicată, cu modificările şi completările ulterioare.</w:t>
      </w:r>
    </w:p>
    <w:p w14:paraId="5AA9CD50" w14:textId="37DA7481" w:rsidR="000C1FA9" w:rsidRPr="00DE3904" w:rsidRDefault="000C1FA9" w:rsidP="00430F0C">
      <w:pPr>
        <w:pStyle w:val="NormalWeb"/>
        <w:spacing w:before="0" w:beforeAutospacing="0" w:after="0" w:afterAutospacing="0"/>
        <w:jc w:val="both"/>
        <w:rPr>
          <w:rFonts w:asciiTheme="minorHAnsi" w:hAnsiTheme="minorHAnsi" w:cstheme="minorHAnsi"/>
          <w:lang w:val="it-IT"/>
        </w:rPr>
      </w:pPr>
    </w:p>
    <w:p w14:paraId="758A57DD" w14:textId="3BA39CE4" w:rsidR="003E7513" w:rsidRPr="00DE3904" w:rsidRDefault="00395394" w:rsidP="003E7513">
      <w:pPr>
        <w:spacing w:after="0"/>
        <w:jc w:val="both"/>
        <w:rPr>
          <w:rFonts w:eastAsia="Times New Roman" w:cstheme="minorHAnsi"/>
          <w:sz w:val="24"/>
          <w:szCs w:val="24"/>
          <w:lang w:val="it-IT"/>
        </w:rPr>
      </w:pPr>
      <w:r w:rsidRPr="00DE3904">
        <w:rPr>
          <w:rFonts w:eastAsia="Times New Roman" w:cstheme="minorHAnsi"/>
          <w:sz w:val="24"/>
          <w:szCs w:val="24"/>
          <w:lang w:val="it-IT"/>
        </w:rPr>
        <w:t>6</w:t>
      </w:r>
      <w:r w:rsidR="003E7513" w:rsidRPr="00DE3904">
        <w:rPr>
          <w:rFonts w:eastAsia="Times New Roman" w:cstheme="minorHAnsi"/>
          <w:sz w:val="24"/>
          <w:szCs w:val="24"/>
          <w:lang w:val="it-IT"/>
        </w:rPr>
        <w:t>. Legea nr. 554/2004 privind contenciosul administrativ, cu modificările şi completările ulterioare,</w:t>
      </w:r>
    </w:p>
    <w:p w14:paraId="0778E57B" w14:textId="1A37555E" w:rsidR="003E7513" w:rsidRPr="00DE3904" w:rsidRDefault="003E7513" w:rsidP="003E7513">
      <w:pPr>
        <w:spacing w:after="0"/>
        <w:jc w:val="both"/>
        <w:rPr>
          <w:rFonts w:eastAsia="Times New Roman" w:cstheme="minorHAnsi"/>
          <w:sz w:val="24"/>
          <w:szCs w:val="24"/>
          <w:lang w:val="it-IT"/>
        </w:rPr>
      </w:pPr>
      <w:r w:rsidRPr="00DE3904">
        <w:rPr>
          <w:rFonts w:cstheme="minorHAnsi"/>
          <w:b/>
          <w:bCs/>
          <w:sz w:val="24"/>
          <w:szCs w:val="24"/>
          <w:lang w:val="it-IT"/>
        </w:rPr>
        <w:t xml:space="preserve">     cu tematica: </w:t>
      </w:r>
      <w:r w:rsidRPr="00DE3904">
        <w:rPr>
          <w:rFonts w:eastAsia="Times New Roman" w:cstheme="minorHAnsi"/>
          <w:sz w:val="24"/>
          <w:szCs w:val="24"/>
          <w:lang w:val="it-IT"/>
        </w:rPr>
        <w:t>Legea nr. 554/2004 privind contenciosul administrativ, cu modificările şi completările ulterioare.</w:t>
      </w:r>
    </w:p>
    <w:p w14:paraId="5D2033FF" w14:textId="0450DA19" w:rsidR="00545ABD" w:rsidRPr="00DE3904" w:rsidRDefault="00545ABD" w:rsidP="003E7513">
      <w:pPr>
        <w:spacing w:after="0"/>
        <w:jc w:val="both"/>
        <w:rPr>
          <w:rFonts w:eastAsia="Times New Roman" w:cstheme="minorHAnsi"/>
          <w:sz w:val="24"/>
          <w:szCs w:val="24"/>
          <w:lang w:val="it-IT"/>
        </w:rPr>
      </w:pPr>
    </w:p>
    <w:p w14:paraId="1969AB29" w14:textId="7860172F" w:rsidR="00545ABD" w:rsidRPr="00DE3904" w:rsidRDefault="00395394" w:rsidP="003E7513">
      <w:pPr>
        <w:spacing w:after="0"/>
        <w:jc w:val="both"/>
        <w:rPr>
          <w:rFonts w:eastAsia="Times New Roman" w:cstheme="minorHAnsi"/>
          <w:sz w:val="24"/>
          <w:szCs w:val="24"/>
          <w:lang w:val="it-IT"/>
        </w:rPr>
      </w:pPr>
      <w:r w:rsidRPr="00DE3904">
        <w:rPr>
          <w:rFonts w:eastAsia="Times New Roman" w:cstheme="minorHAnsi"/>
          <w:sz w:val="24"/>
          <w:szCs w:val="24"/>
          <w:lang w:val="it-IT"/>
        </w:rPr>
        <w:t>7</w:t>
      </w:r>
      <w:r w:rsidR="00545ABD" w:rsidRPr="00DE3904">
        <w:rPr>
          <w:rFonts w:eastAsia="Times New Roman" w:cstheme="minorHAnsi"/>
          <w:sz w:val="24"/>
          <w:szCs w:val="24"/>
          <w:lang w:val="it-IT"/>
        </w:rPr>
        <w:t>. Legea nr. 544/2001 privind liberul acces la informaţiile de interes public, cu modificările şi completările ulterioare,</w:t>
      </w:r>
    </w:p>
    <w:p w14:paraId="4B78648D" w14:textId="0E545218" w:rsidR="00545ABD" w:rsidRPr="00DE3904" w:rsidRDefault="00545ABD" w:rsidP="003E7513">
      <w:pPr>
        <w:spacing w:after="0"/>
        <w:jc w:val="both"/>
        <w:rPr>
          <w:rFonts w:eastAsia="Times New Roman" w:cstheme="minorHAnsi"/>
          <w:sz w:val="24"/>
          <w:szCs w:val="24"/>
          <w:lang w:val="it-IT"/>
        </w:rPr>
      </w:pPr>
      <w:r w:rsidRPr="00DE3904">
        <w:rPr>
          <w:rFonts w:cstheme="minorHAnsi"/>
          <w:b/>
          <w:bCs/>
          <w:sz w:val="24"/>
          <w:szCs w:val="24"/>
          <w:lang w:val="it-IT"/>
        </w:rPr>
        <w:lastRenderedPageBreak/>
        <w:t xml:space="preserve">     cu tematica: </w:t>
      </w:r>
      <w:r w:rsidRPr="00DE3904">
        <w:rPr>
          <w:rFonts w:eastAsia="Times New Roman" w:cstheme="minorHAnsi"/>
          <w:sz w:val="24"/>
          <w:szCs w:val="24"/>
          <w:lang w:val="it-IT"/>
        </w:rPr>
        <w:t>Legea nr. 544/2001 privind liberul acces la informaţiile de interes public, cu modificările şi completările ulterioare.</w:t>
      </w:r>
    </w:p>
    <w:p w14:paraId="2287E3E3" w14:textId="77777777" w:rsidR="00545ABD" w:rsidRPr="00DE3904" w:rsidRDefault="00545ABD" w:rsidP="003E7513">
      <w:pPr>
        <w:spacing w:after="0"/>
        <w:jc w:val="both"/>
        <w:rPr>
          <w:rFonts w:eastAsia="Times New Roman" w:cstheme="minorHAnsi"/>
          <w:sz w:val="24"/>
          <w:szCs w:val="24"/>
          <w:lang w:val="it-IT"/>
        </w:rPr>
      </w:pPr>
    </w:p>
    <w:p w14:paraId="381FB3C4" w14:textId="0976F7A5" w:rsidR="00545ABD" w:rsidRPr="00DE3904" w:rsidRDefault="00395394" w:rsidP="003E7513">
      <w:pPr>
        <w:spacing w:after="0"/>
        <w:jc w:val="both"/>
        <w:rPr>
          <w:rFonts w:eastAsia="Times New Roman" w:cstheme="minorHAnsi"/>
          <w:sz w:val="24"/>
          <w:szCs w:val="24"/>
          <w:lang w:val="it-IT"/>
        </w:rPr>
      </w:pPr>
      <w:r w:rsidRPr="00DE3904">
        <w:rPr>
          <w:rFonts w:eastAsia="Times New Roman" w:cstheme="minorHAnsi"/>
          <w:sz w:val="24"/>
          <w:szCs w:val="24"/>
          <w:lang w:val="it-IT"/>
        </w:rPr>
        <w:t>8</w:t>
      </w:r>
      <w:r w:rsidR="00545ABD" w:rsidRPr="00DE3904">
        <w:rPr>
          <w:rFonts w:eastAsia="Times New Roman" w:cstheme="minorHAnsi"/>
          <w:sz w:val="24"/>
          <w:szCs w:val="24"/>
          <w:lang w:val="it-IT"/>
        </w:rPr>
        <w:t>.</w:t>
      </w:r>
      <w:r w:rsidR="00545ABD" w:rsidRPr="00DE3904">
        <w:rPr>
          <w:rFonts w:cstheme="minorHAnsi"/>
          <w:sz w:val="24"/>
          <w:szCs w:val="24"/>
          <w:lang w:val="ro-RO"/>
        </w:rPr>
        <w:t xml:space="preserve"> </w:t>
      </w:r>
      <w:r w:rsidR="00545ABD" w:rsidRPr="00DE3904">
        <w:rPr>
          <w:rFonts w:eastAsia="Times New Roman" w:cstheme="minorHAnsi"/>
          <w:sz w:val="24"/>
          <w:szCs w:val="24"/>
          <w:lang w:val="it-IT"/>
        </w:rPr>
        <w:t>Legea nr. 52/2003 – privind transparenţa decizională în administraţia publică, republicată,</w:t>
      </w:r>
    </w:p>
    <w:p w14:paraId="05AD39F8" w14:textId="1F4945D3" w:rsidR="00545ABD" w:rsidRPr="00DE3904" w:rsidRDefault="00545ABD" w:rsidP="003E7513">
      <w:pPr>
        <w:spacing w:after="0"/>
        <w:jc w:val="both"/>
        <w:rPr>
          <w:rFonts w:eastAsia="Times New Roman" w:cstheme="minorHAnsi"/>
          <w:sz w:val="24"/>
          <w:szCs w:val="24"/>
          <w:lang w:val="pt-BR"/>
        </w:rPr>
      </w:pPr>
      <w:r w:rsidRPr="00DE3904">
        <w:rPr>
          <w:rFonts w:eastAsia="Times New Roman" w:cstheme="minorHAnsi"/>
          <w:sz w:val="24"/>
          <w:szCs w:val="24"/>
          <w:lang w:val="pt-BR"/>
        </w:rPr>
        <w:t xml:space="preserve">    </w:t>
      </w:r>
      <w:r w:rsidRPr="00DE3904">
        <w:rPr>
          <w:rFonts w:cstheme="minorHAnsi"/>
          <w:b/>
          <w:bCs/>
          <w:sz w:val="24"/>
          <w:szCs w:val="24"/>
          <w:lang w:val="pt-BR"/>
        </w:rPr>
        <w:t xml:space="preserve">cu tematica: </w:t>
      </w:r>
      <w:r w:rsidRPr="00DE3904">
        <w:rPr>
          <w:rFonts w:eastAsia="Times New Roman" w:cstheme="minorHAnsi"/>
          <w:sz w:val="24"/>
          <w:szCs w:val="24"/>
          <w:lang w:val="pt-BR"/>
        </w:rPr>
        <w:t>Legea nr. 52/2003 – privind transparenţa decizională în administraţia publică, republicată.</w:t>
      </w:r>
    </w:p>
    <w:p w14:paraId="4773C9FF" w14:textId="77777777" w:rsidR="008921EE" w:rsidRPr="00DE3904" w:rsidRDefault="008921EE" w:rsidP="003E7513">
      <w:pPr>
        <w:spacing w:after="0"/>
        <w:jc w:val="both"/>
        <w:rPr>
          <w:rFonts w:eastAsia="Times New Roman" w:cstheme="minorHAnsi"/>
          <w:sz w:val="24"/>
          <w:szCs w:val="24"/>
          <w:lang w:val="pt-BR"/>
        </w:rPr>
      </w:pPr>
    </w:p>
    <w:p w14:paraId="64343B37" w14:textId="0E07D142" w:rsidR="008921EE" w:rsidRPr="00DE3904" w:rsidRDefault="00395394" w:rsidP="008921EE">
      <w:pPr>
        <w:spacing w:after="0"/>
        <w:ind w:left="-284" w:firstLine="426"/>
        <w:jc w:val="both"/>
        <w:rPr>
          <w:rFonts w:cstheme="minorHAnsi"/>
          <w:sz w:val="24"/>
          <w:szCs w:val="24"/>
          <w:lang w:val="ro-RO"/>
        </w:rPr>
      </w:pPr>
      <w:r w:rsidRPr="00DE3904">
        <w:rPr>
          <w:rFonts w:eastAsia="Times New Roman" w:cstheme="minorHAnsi"/>
          <w:sz w:val="24"/>
          <w:szCs w:val="24"/>
          <w:lang w:val="pt-BR"/>
        </w:rPr>
        <w:t>9</w:t>
      </w:r>
      <w:r w:rsidR="008921EE" w:rsidRPr="00DE3904">
        <w:rPr>
          <w:rFonts w:eastAsia="Times New Roman" w:cstheme="minorHAnsi"/>
          <w:sz w:val="24"/>
          <w:szCs w:val="24"/>
          <w:lang w:val="pt-BR"/>
        </w:rPr>
        <w:t>. Legea nr. 287/2009 privind Codul civil,</w:t>
      </w:r>
    </w:p>
    <w:p w14:paraId="1AAD99C6" w14:textId="017A07E6" w:rsidR="008921EE" w:rsidRPr="00DE3904" w:rsidRDefault="008921EE" w:rsidP="008921EE">
      <w:pPr>
        <w:spacing w:after="0"/>
        <w:jc w:val="both"/>
        <w:rPr>
          <w:rFonts w:eastAsia="Times New Roman" w:cstheme="minorHAnsi"/>
          <w:sz w:val="24"/>
          <w:szCs w:val="24"/>
          <w:lang w:val="ro-RO"/>
        </w:rPr>
      </w:pPr>
      <w:r w:rsidRPr="00DE3904">
        <w:rPr>
          <w:rFonts w:cstheme="minorHAnsi"/>
          <w:b/>
          <w:bCs/>
          <w:sz w:val="24"/>
          <w:szCs w:val="24"/>
          <w:lang w:val="ro-RO"/>
        </w:rPr>
        <w:t xml:space="preserve">        cu tematica</w:t>
      </w:r>
      <w:r w:rsidRPr="00DE3904">
        <w:rPr>
          <w:rFonts w:cstheme="minorHAnsi"/>
          <w:sz w:val="24"/>
          <w:szCs w:val="24"/>
          <w:lang w:val="ro-RO"/>
        </w:rPr>
        <w:t xml:space="preserve">: </w:t>
      </w:r>
      <w:r w:rsidRPr="00DE3904">
        <w:rPr>
          <w:rFonts w:eastAsia="Times New Roman" w:cstheme="minorHAnsi"/>
          <w:sz w:val="24"/>
          <w:szCs w:val="24"/>
          <w:lang w:val="ro-RO"/>
        </w:rPr>
        <w:t>Legea nr. 287/2009 privind Codul civil (fără Cartea a II-a Despre Familie, Cartea a IV-a Despre Moștenire și Liberalități, Cartea a VII-a Dispoziții de drept internațional privat).</w:t>
      </w:r>
    </w:p>
    <w:p w14:paraId="72009FEF" w14:textId="77777777" w:rsidR="008921EE" w:rsidRPr="00DE3904" w:rsidRDefault="008921EE" w:rsidP="008921EE">
      <w:pPr>
        <w:spacing w:after="0"/>
        <w:jc w:val="both"/>
        <w:rPr>
          <w:rFonts w:eastAsia="Times New Roman" w:cstheme="minorHAnsi"/>
          <w:sz w:val="24"/>
          <w:szCs w:val="24"/>
          <w:lang w:val="ro-RO"/>
        </w:rPr>
      </w:pPr>
    </w:p>
    <w:p w14:paraId="51CCB804" w14:textId="23A0CBCE" w:rsidR="008921EE" w:rsidRPr="00DE3904" w:rsidRDefault="008921EE" w:rsidP="008921EE">
      <w:pPr>
        <w:spacing w:after="0"/>
        <w:jc w:val="both"/>
        <w:rPr>
          <w:rFonts w:eastAsia="Times New Roman" w:cstheme="minorHAnsi"/>
          <w:sz w:val="24"/>
          <w:szCs w:val="24"/>
          <w:lang w:val="pt-BR"/>
        </w:rPr>
      </w:pPr>
      <w:r w:rsidRPr="00DE3904">
        <w:rPr>
          <w:rFonts w:eastAsia="Times New Roman" w:cstheme="minorHAnsi"/>
          <w:sz w:val="24"/>
          <w:szCs w:val="24"/>
          <w:lang w:val="pt-BR"/>
        </w:rPr>
        <w:t xml:space="preserve">   </w:t>
      </w:r>
      <w:r w:rsidR="00395394" w:rsidRPr="00DE3904">
        <w:rPr>
          <w:rFonts w:eastAsia="Times New Roman" w:cstheme="minorHAnsi"/>
          <w:sz w:val="24"/>
          <w:szCs w:val="24"/>
          <w:lang w:val="pt-BR"/>
        </w:rPr>
        <w:t>10</w:t>
      </w:r>
      <w:r w:rsidRPr="00DE3904">
        <w:rPr>
          <w:rFonts w:eastAsia="Times New Roman" w:cstheme="minorHAnsi"/>
          <w:sz w:val="24"/>
          <w:szCs w:val="24"/>
          <w:lang w:val="pt-BR"/>
        </w:rPr>
        <w:t>. Legea nr. 134/2010 privind Codul de procedură civilă,</w:t>
      </w:r>
    </w:p>
    <w:p w14:paraId="141FD0BF" w14:textId="692E2BAC" w:rsidR="008921EE" w:rsidRPr="00DE3904" w:rsidRDefault="008921EE" w:rsidP="008921EE">
      <w:pPr>
        <w:spacing w:after="0"/>
        <w:jc w:val="both"/>
        <w:rPr>
          <w:rFonts w:eastAsia="Times New Roman" w:cstheme="minorHAnsi"/>
          <w:sz w:val="24"/>
          <w:szCs w:val="24"/>
          <w:lang w:val="pt-BR"/>
        </w:rPr>
      </w:pPr>
      <w:r w:rsidRPr="00DE3904">
        <w:rPr>
          <w:rFonts w:cstheme="minorHAnsi"/>
          <w:b/>
          <w:bCs/>
          <w:sz w:val="24"/>
          <w:szCs w:val="24"/>
          <w:lang w:val="ro-RO"/>
        </w:rPr>
        <w:t xml:space="preserve">         cu tematica</w:t>
      </w:r>
      <w:r w:rsidRPr="00DE3904">
        <w:rPr>
          <w:rFonts w:cstheme="minorHAnsi"/>
          <w:sz w:val="24"/>
          <w:szCs w:val="24"/>
          <w:lang w:val="ro-RO"/>
        </w:rPr>
        <w:t xml:space="preserve">: </w:t>
      </w:r>
      <w:r w:rsidRPr="00DE3904">
        <w:rPr>
          <w:rFonts w:eastAsia="Times New Roman" w:cstheme="minorHAnsi"/>
          <w:sz w:val="24"/>
          <w:szCs w:val="24"/>
          <w:lang w:val="pt-BR"/>
        </w:rPr>
        <w:t>Legea nr. 134/2010 privind Codul de procedură civilă.</w:t>
      </w:r>
    </w:p>
    <w:p w14:paraId="775E1C9A" w14:textId="77777777" w:rsidR="008921EE" w:rsidRPr="00DE3904" w:rsidRDefault="008921EE" w:rsidP="008921EE">
      <w:pPr>
        <w:spacing w:after="0"/>
        <w:jc w:val="both"/>
        <w:rPr>
          <w:rFonts w:eastAsia="Times New Roman" w:cstheme="minorHAnsi"/>
          <w:sz w:val="24"/>
          <w:szCs w:val="24"/>
          <w:lang w:val="pt-BR"/>
        </w:rPr>
      </w:pPr>
    </w:p>
    <w:p w14:paraId="674BBF48" w14:textId="167D92D0" w:rsidR="008921EE" w:rsidRPr="00DE3904" w:rsidRDefault="008921EE" w:rsidP="008921EE">
      <w:pPr>
        <w:spacing w:after="0"/>
        <w:jc w:val="both"/>
        <w:rPr>
          <w:rFonts w:eastAsia="Times New Roman" w:cstheme="minorHAnsi"/>
          <w:sz w:val="24"/>
          <w:szCs w:val="24"/>
          <w:lang w:val="pt-BR"/>
        </w:rPr>
      </w:pPr>
      <w:r w:rsidRPr="00DE3904">
        <w:rPr>
          <w:rFonts w:eastAsia="Times New Roman" w:cstheme="minorHAnsi"/>
          <w:sz w:val="24"/>
          <w:szCs w:val="24"/>
          <w:lang w:val="pt-BR"/>
        </w:rPr>
        <w:t xml:space="preserve">   1</w:t>
      </w:r>
      <w:r w:rsidR="00395394" w:rsidRPr="00DE3904">
        <w:rPr>
          <w:rFonts w:eastAsia="Times New Roman" w:cstheme="minorHAnsi"/>
          <w:sz w:val="24"/>
          <w:szCs w:val="24"/>
          <w:lang w:val="pt-BR"/>
        </w:rPr>
        <w:t>1</w:t>
      </w:r>
      <w:r w:rsidRPr="00DE3904">
        <w:rPr>
          <w:rFonts w:eastAsia="Times New Roman" w:cstheme="minorHAnsi"/>
          <w:sz w:val="24"/>
          <w:szCs w:val="24"/>
          <w:lang w:val="pt-BR"/>
        </w:rPr>
        <w:t>. Legea nr. 286/2009 privind Codul penal,</w:t>
      </w:r>
    </w:p>
    <w:p w14:paraId="73B0DD82" w14:textId="7E84FACA" w:rsidR="008921EE" w:rsidRPr="00DE3904" w:rsidRDefault="008921EE" w:rsidP="008921EE">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w:t>
      </w:r>
      <w:r w:rsidRPr="00DE3904">
        <w:rPr>
          <w:rFonts w:cstheme="minorHAnsi"/>
          <w:b/>
          <w:bCs/>
          <w:sz w:val="24"/>
          <w:szCs w:val="24"/>
          <w:lang w:val="ro-RO"/>
        </w:rPr>
        <w:t>cu tematica</w:t>
      </w:r>
      <w:r w:rsidRPr="00DE3904">
        <w:rPr>
          <w:rFonts w:cstheme="minorHAnsi"/>
          <w:sz w:val="24"/>
          <w:szCs w:val="24"/>
          <w:lang w:val="ro-RO"/>
        </w:rPr>
        <w:t xml:space="preserve">: </w:t>
      </w:r>
      <w:r w:rsidRPr="00DE3904">
        <w:rPr>
          <w:rFonts w:eastAsia="Times New Roman" w:cstheme="minorHAnsi"/>
          <w:sz w:val="24"/>
          <w:szCs w:val="24"/>
          <w:lang w:val="it-IT"/>
        </w:rPr>
        <w:t>Partea generală – Titlul I, Titlul II, Titlul III, Titlul IV, Titlul VI, Partea specială – Titlul IV, Titlul V, Titlul VI.</w:t>
      </w:r>
    </w:p>
    <w:p w14:paraId="6C450791" w14:textId="77777777" w:rsidR="008921EE" w:rsidRPr="00DE3904" w:rsidRDefault="008921EE" w:rsidP="008921EE">
      <w:pPr>
        <w:spacing w:after="0"/>
        <w:jc w:val="both"/>
        <w:rPr>
          <w:rFonts w:eastAsia="Times New Roman" w:cstheme="minorHAnsi"/>
          <w:sz w:val="24"/>
          <w:szCs w:val="24"/>
          <w:lang w:val="it-IT"/>
        </w:rPr>
      </w:pPr>
    </w:p>
    <w:p w14:paraId="4FEAF8BA" w14:textId="4BC9F027" w:rsidR="008921EE" w:rsidRPr="00DE3904" w:rsidRDefault="008921EE" w:rsidP="008921EE">
      <w:pPr>
        <w:spacing w:after="0"/>
        <w:jc w:val="both"/>
        <w:rPr>
          <w:rFonts w:eastAsia="Times New Roman" w:cstheme="minorHAnsi"/>
          <w:sz w:val="24"/>
          <w:szCs w:val="24"/>
          <w:lang w:val="pt-BR"/>
        </w:rPr>
      </w:pPr>
      <w:r w:rsidRPr="00DE3904">
        <w:rPr>
          <w:rFonts w:eastAsia="Times New Roman" w:cstheme="minorHAnsi"/>
          <w:sz w:val="24"/>
          <w:szCs w:val="24"/>
          <w:lang w:val="pt-BR"/>
        </w:rPr>
        <w:t xml:space="preserve">    1</w:t>
      </w:r>
      <w:r w:rsidR="00395394" w:rsidRPr="00DE3904">
        <w:rPr>
          <w:rFonts w:eastAsia="Times New Roman" w:cstheme="minorHAnsi"/>
          <w:sz w:val="24"/>
          <w:szCs w:val="24"/>
          <w:lang w:val="pt-BR"/>
        </w:rPr>
        <w:t>2</w:t>
      </w:r>
      <w:r w:rsidRPr="00DE3904">
        <w:rPr>
          <w:rFonts w:eastAsia="Times New Roman" w:cstheme="minorHAnsi"/>
          <w:sz w:val="24"/>
          <w:szCs w:val="24"/>
          <w:lang w:val="pt-BR"/>
        </w:rPr>
        <w:t>. Legea nr. 135/2010 privind Codul de procedură penală,</w:t>
      </w:r>
    </w:p>
    <w:p w14:paraId="77EE05AA" w14:textId="62A9FA62" w:rsidR="008921EE" w:rsidRPr="00DE3904" w:rsidRDefault="008921EE" w:rsidP="008921EE">
      <w:pPr>
        <w:spacing w:after="0"/>
        <w:jc w:val="both"/>
        <w:rPr>
          <w:rFonts w:eastAsia="Times New Roman" w:cstheme="minorHAnsi"/>
          <w:sz w:val="24"/>
          <w:szCs w:val="24"/>
          <w:lang w:val="pt-BR"/>
        </w:rPr>
      </w:pPr>
      <w:r w:rsidRPr="00DE3904">
        <w:rPr>
          <w:rFonts w:eastAsia="Times New Roman" w:cstheme="minorHAnsi"/>
          <w:sz w:val="24"/>
          <w:szCs w:val="24"/>
          <w:lang w:val="pt-BR"/>
        </w:rPr>
        <w:t xml:space="preserve">           </w:t>
      </w:r>
      <w:r w:rsidRPr="00DE3904">
        <w:rPr>
          <w:rFonts w:cstheme="minorHAnsi"/>
          <w:b/>
          <w:bCs/>
          <w:sz w:val="24"/>
          <w:szCs w:val="24"/>
          <w:lang w:val="ro-RO"/>
        </w:rPr>
        <w:t>cu tematica</w:t>
      </w:r>
      <w:r w:rsidRPr="00DE3904">
        <w:rPr>
          <w:rFonts w:cstheme="minorHAnsi"/>
          <w:sz w:val="24"/>
          <w:szCs w:val="24"/>
          <w:lang w:val="ro-RO"/>
        </w:rPr>
        <w:t xml:space="preserve">: </w:t>
      </w:r>
      <w:r w:rsidRPr="00DE3904">
        <w:rPr>
          <w:rFonts w:eastAsia="Times New Roman" w:cstheme="minorHAnsi"/>
          <w:sz w:val="24"/>
          <w:szCs w:val="24"/>
          <w:lang w:val="pt-BR"/>
        </w:rPr>
        <w:t>Legea nr. 135/2010 privind Codul de procedură penală.</w:t>
      </w:r>
    </w:p>
    <w:p w14:paraId="061FA85B" w14:textId="77777777" w:rsidR="008921EE" w:rsidRPr="00DE3904" w:rsidRDefault="008921EE" w:rsidP="008921EE">
      <w:pPr>
        <w:spacing w:after="0"/>
        <w:jc w:val="both"/>
        <w:rPr>
          <w:rFonts w:eastAsia="Times New Roman" w:cstheme="minorHAnsi"/>
          <w:sz w:val="24"/>
          <w:szCs w:val="24"/>
          <w:lang w:val="pt-BR"/>
        </w:rPr>
      </w:pPr>
    </w:p>
    <w:p w14:paraId="530F206C" w14:textId="60B9049C" w:rsidR="008921EE" w:rsidRPr="00DE3904" w:rsidRDefault="008921EE" w:rsidP="008921EE">
      <w:pPr>
        <w:spacing w:after="0"/>
        <w:ind w:left="-284" w:firstLine="426"/>
        <w:jc w:val="both"/>
        <w:rPr>
          <w:rFonts w:eastAsia="Times New Roman" w:cstheme="minorHAnsi"/>
          <w:sz w:val="24"/>
          <w:szCs w:val="24"/>
        </w:rPr>
      </w:pPr>
      <w:r w:rsidRPr="00DE3904">
        <w:rPr>
          <w:rFonts w:eastAsia="Times New Roman" w:cstheme="minorHAnsi"/>
          <w:sz w:val="24"/>
          <w:szCs w:val="24"/>
        </w:rPr>
        <w:t xml:space="preserve">  1</w:t>
      </w:r>
      <w:r w:rsidR="00395394" w:rsidRPr="00DE3904">
        <w:rPr>
          <w:rFonts w:eastAsia="Times New Roman" w:cstheme="minorHAnsi"/>
          <w:sz w:val="24"/>
          <w:szCs w:val="24"/>
        </w:rPr>
        <w:t>3</w:t>
      </w:r>
      <w:r w:rsidRPr="00DE3904">
        <w:rPr>
          <w:rFonts w:eastAsia="Times New Roman" w:cstheme="minorHAnsi"/>
          <w:sz w:val="24"/>
          <w:szCs w:val="24"/>
        </w:rPr>
        <w:t>. Legea nr. 53/2003 privind Codul Muncii,</w:t>
      </w:r>
    </w:p>
    <w:p w14:paraId="754ABB96" w14:textId="6805A5C7" w:rsidR="008921EE" w:rsidRPr="00DE3904" w:rsidRDefault="008921EE" w:rsidP="008921EE">
      <w:pPr>
        <w:spacing w:after="0"/>
        <w:ind w:left="-284" w:firstLine="426"/>
        <w:jc w:val="both"/>
        <w:rPr>
          <w:rFonts w:eastAsia="Times New Roman" w:cstheme="minorHAnsi"/>
          <w:sz w:val="24"/>
          <w:szCs w:val="24"/>
        </w:rPr>
      </w:pPr>
      <w:r w:rsidRPr="00DE3904">
        <w:rPr>
          <w:rFonts w:eastAsia="Times New Roman" w:cstheme="minorHAnsi"/>
          <w:sz w:val="24"/>
          <w:szCs w:val="24"/>
          <w:lang w:val="it-IT"/>
        </w:rPr>
        <w:t xml:space="preserve">         </w:t>
      </w:r>
      <w:r w:rsidRPr="00DE3904">
        <w:rPr>
          <w:rFonts w:cstheme="minorHAnsi"/>
          <w:b/>
          <w:bCs/>
          <w:sz w:val="24"/>
          <w:szCs w:val="24"/>
          <w:lang w:val="ro-RO"/>
        </w:rPr>
        <w:t>cu tematica</w:t>
      </w:r>
      <w:r w:rsidRPr="00DE3904">
        <w:rPr>
          <w:rFonts w:cstheme="minorHAnsi"/>
          <w:sz w:val="24"/>
          <w:szCs w:val="24"/>
          <w:lang w:val="ro-RO"/>
        </w:rPr>
        <w:t xml:space="preserve">: </w:t>
      </w:r>
      <w:r w:rsidRPr="00DE3904">
        <w:rPr>
          <w:rFonts w:eastAsia="Times New Roman" w:cstheme="minorHAnsi"/>
          <w:sz w:val="24"/>
          <w:szCs w:val="24"/>
        </w:rPr>
        <w:t>Titlul II, Titlul III, Titlul VI din Legea nr. 53/2003 privind Codul Muncii.</w:t>
      </w:r>
    </w:p>
    <w:p w14:paraId="6E22A1FC" w14:textId="77777777" w:rsidR="008921EE" w:rsidRPr="00DE3904" w:rsidRDefault="008921EE" w:rsidP="008921EE">
      <w:pPr>
        <w:spacing w:after="0"/>
        <w:ind w:left="-284" w:firstLine="426"/>
        <w:jc w:val="both"/>
        <w:rPr>
          <w:rFonts w:eastAsia="Times New Roman" w:cstheme="minorHAnsi"/>
          <w:sz w:val="24"/>
          <w:szCs w:val="24"/>
          <w:lang w:val="it-IT"/>
        </w:rPr>
      </w:pPr>
    </w:p>
    <w:p w14:paraId="2AE8221F" w14:textId="604B24A9" w:rsidR="008921EE" w:rsidRPr="00DE3904" w:rsidRDefault="008921EE" w:rsidP="008921EE">
      <w:pPr>
        <w:spacing w:after="0"/>
        <w:ind w:left="-284" w:firstLine="426"/>
        <w:jc w:val="both"/>
        <w:rPr>
          <w:rFonts w:eastAsia="Times New Roman" w:cstheme="minorHAnsi"/>
          <w:sz w:val="24"/>
          <w:szCs w:val="24"/>
          <w:lang w:val="it-IT"/>
        </w:rPr>
      </w:pPr>
      <w:r w:rsidRPr="00DE3904">
        <w:rPr>
          <w:rFonts w:eastAsia="Times New Roman" w:cstheme="minorHAnsi"/>
          <w:sz w:val="24"/>
          <w:szCs w:val="24"/>
          <w:lang w:val="it-IT"/>
        </w:rPr>
        <w:t xml:space="preserve">   1</w:t>
      </w:r>
      <w:r w:rsidR="00395394" w:rsidRPr="00DE3904">
        <w:rPr>
          <w:rFonts w:eastAsia="Times New Roman" w:cstheme="minorHAnsi"/>
          <w:sz w:val="24"/>
          <w:szCs w:val="24"/>
          <w:lang w:val="it-IT"/>
        </w:rPr>
        <w:t>4</w:t>
      </w:r>
      <w:r w:rsidRPr="00DE3904">
        <w:rPr>
          <w:rFonts w:eastAsia="Times New Roman" w:cstheme="minorHAnsi"/>
          <w:sz w:val="24"/>
          <w:szCs w:val="24"/>
          <w:lang w:val="it-IT"/>
        </w:rPr>
        <w:t xml:space="preserve">. </w:t>
      </w:r>
      <w:r w:rsidR="0062278F" w:rsidRPr="00DE3904">
        <w:rPr>
          <w:rFonts w:eastAsia="Times New Roman" w:cstheme="minorHAnsi"/>
          <w:sz w:val="24"/>
          <w:szCs w:val="24"/>
          <w:lang w:val="it-IT"/>
        </w:rPr>
        <w:t>Legea nr. 273/2006 privind finanţele publice locale, cu modificările şi completările ulterioare,</w:t>
      </w:r>
    </w:p>
    <w:p w14:paraId="1E7A0380" w14:textId="0A92AE3F" w:rsidR="0062278F" w:rsidRPr="00DE3904" w:rsidRDefault="0062278F" w:rsidP="0062278F">
      <w:pPr>
        <w:ind w:left="-284" w:firstLine="426"/>
        <w:jc w:val="both"/>
        <w:rPr>
          <w:rFonts w:eastAsia="Times New Roman" w:cstheme="minorHAnsi"/>
          <w:sz w:val="24"/>
          <w:szCs w:val="24"/>
          <w:lang w:val="it-IT"/>
        </w:rPr>
      </w:pPr>
      <w:r w:rsidRPr="00DE3904">
        <w:rPr>
          <w:rFonts w:cstheme="minorHAnsi"/>
          <w:sz w:val="24"/>
          <w:szCs w:val="24"/>
          <w:lang w:val="it-IT"/>
        </w:rPr>
        <w:t xml:space="preserve">          </w:t>
      </w:r>
      <w:r w:rsidRPr="00DE3904">
        <w:rPr>
          <w:rFonts w:cstheme="minorHAnsi"/>
          <w:b/>
          <w:bCs/>
          <w:sz w:val="24"/>
          <w:szCs w:val="24"/>
          <w:lang w:val="ro-RO"/>
        </w:rPr>
        <w:t>cu tematica</w:t>
      </w:r>
      <w:r w:rsidRPr="00DE3904">
        <w:rPr>
          <w:rFonts w:cstheme="minorHAnsi"/>
          <w:sz w:val="24"/>
          <w:szCs w:val="24"/>
          <w:lang w:val="ro-RO"/>
        </w:rPr>
        <w:t xml:space="preserve">: </w:t>
      </w:r>
      <w:r w:rsidRPr="00DE3904">
        <w:rPr>
          <w:rFonts w:eastAsia="Times New Roman" w:cstheme="minorHAnsi"/>
          <w:sz w:val="24"/>
          <w:szCs w:val="24"/>
          <w:lang w:val="it-IT"/>
        </w:rPr>
        <w:t>Legea nr. 273/2006 privind finanţele publice locale, cu modificările şi completările ulterioare.</w:t>
      </w:r>
    </w:p>
    <w:p w14:paraId="669E9668" w14:textId="1696A58B" w:rsidR="0062278F" w:rsidRPr="00DE3904" w:rsidRDefault="0062278F" w:rsidP="0062278F">
      <w:pPr>
        <w:spacing w:after="0"/>
        <w:ind w:left="-284" w:firstLine="426"/>
        <w:jc w:val="both"/>
        <w:rPr>
          <w:rFonts w:cstheme="minorHAnsi"/>
          <w:sz w:val="24"/>
          <w:szCs w:val="24"/>
          <w:lang w:val="it-IT"/>
        </w:rPr>
      </w:pPr>
      <w:r w:rsidRPr="00DE3904">
        <w:rPr>
          <w:rFonts w:cstheme="minorHAnsi"/>
          <w:sz w:val="24"/>
          <w:szCs w:val="24"/>
          <w:lang w:val="it-IT"/>
        </w:rPr>
        <w:t xml:space="preserve">   </w:t>
      </w:r>
      <w:r w:rsidRPr="00DE3904">
        <w:rPr>
          <w:rFonts w:eastAsia="Times New Roman" w:cstheme="minorHAnsi"/>
          <w:sz w:val="24"/>
          <w:szCs w:val="24"/>
          <w:lang w:val="it-IT"/>
        </w:rPr>
        <w:t xml:space="preserve"> 1</w:t>
      </w:r>
      <w:r w:rsidR="00395394" w:rsidRPr="00DE3904">
        <w:rPr>
          <w:rFonts w:eastAsia="Times New Roman" w:cstheme="minorHAnsi"/>
          <w:sz w:val="24"/>
          <w:szCs w:val="24"/>
          <w:lang w:val="it-IT"/>
        </w:rPr>
        <w:t>5</w:t>
      </w:r>
      <w:r w:rsidRPr="00DE3904">
        <w:rPr>
          <w:rFonts w:eastAsia="Times New Roman" w:cstheme="minorHAnsi"/>
          <w:sz w:val="24"/>
          <w:szCs w:val="24"/>
          <w:lang w:val="it-IT"/>
        </w:rPr>
        <w:t>. Legea nr. 98/2016 privind achiziţiile publice, cu modificările și completările ulterioare,</w:t>
      </w:r>
    </w:p>
    <w:p w14:paraId="6193285D" w14:textId="6F7E8556" w:rsidR="008921EE" w:rsidRPr="00DE3904" w:rsidRDefault="0062278F"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w:t>
      </w:r>
      <w:r w:rsidRPr="00DE3904">
        <w:rPr>
          <w:rFonts w:cstheme="minorHAnsi"/>
          <w:b/>
          <w:bCs/>
          <w:sz w:val="24"/>
          <w:szCs w:val="24"/>
          <w:lang w:val="ro-RO"/>
        </w:rPr>
        <w:t>cu tematica</w:t>
      </w:r>
      <w:r w:rsidRPr="00DE3904">
        <w:rPr>
          <w:rFonts w:cstheme="minorHAnsi"/>
          <w:sz w:val="24"/>
          <w:szCs w:val="24"/>
          <w:lang w:val="ro-RO"/>
        </w:rPr>
        <w:t xml:space="preserve">: </w:t>
      </w:r>
      <w:r w:rsidRPr="00DE3904">
        <w:rPr>
          <w:rFonts w:eastAsia="Times New Roman" w:cstheme="minorHAnsi"/>
          <w:sz w:val="24"/>
          <w:szCs w:val="24"/>
          <w:lang w:val="it-IT"/>
        </w:rPr>
        <w:t>Legea nr. 98/2016 privind achiziţiile publice, cu modificările și completările ulterioare.</w:t>
      </w:r>
    </w:p>
    <w:p w14:paraId="23415FEC" w14:textId="77777777" w:rsidR="0062278F" w:rsidRPr="00DE3904" w:rsidRDefault="0062278F" w:rsidP="0062278F">
      <w:pPr>
        <w:spacing w:after="0"/>
        <w:jc w:val="both"/>
        <w:rPr>
          <w:rFonts w:eastAsia="Times New Roman" w:cstheme="minorHAnsi"/>
          <w:sz w:val="24"/>
          <w:szCs w:val="24"/>
          <w:lang w:val="it-IT"/>
        </w:rPr>
      </w:pPr>
    </w:p>
    <w:p w14:paraId="7198C100" w14:textId="0345AECF" w:rsidR="0062278F" w:rsidRPr="00DE3904" w:rsidRDefault="0062278F"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1</w:t>
      </w:r>
      <w:r w:rsidR="00395394" w:rsidRPr="00DE3904">
        <w:rPr>
          <w:rFonts w:eastAsia="Times New Roman" w:cstheme="minorHAnsi"/>
          <w:sz w:val="24"/>
          <w:szCs w:val="24"/>
          <w:lang w:val="it-IT"/>
        </w:rPr>
        <w:t>6</w:t>
      </w:r>
      <w:r w:rsidRPr="00DE3904">
        <w:rPr>
          <w:rFonts w:eastAsia="Times New Roman" w:cstheme="minorHAnsi"/>
          <w:sz w:val="24"/>
          <w:szCs w:val="24"/>
          <w:lang w:val="it-IT"/>
        </w:rPr>
        <w:t>. Legea nr. 161/2003 privind unele măsuri pentru asigurarea transparenţei în exercitarea demnităţilor publice, a funcţiilor publice şi în mediul de afaceri, prevenirea şi sancţionarea corupţiei, cu modificările şi completările ulterioare,</w:t>
      </w:r>
    </w:p>
    <w:p w14:paraId="5FD29F3D" w14:textId="30AB98C7" w:rsidR="0062278F" w:rsidRPr="00DE3904" w:rsidRDefault="0062278F"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w:t>
      </w:r>
      <w:r w:rsidRPr="00DE3904">
        <w:rPr>
          <w:rFonts w:cstheme="minorHAnsi"/>
          <w:b/>
          <w:bCs/>
          <w:sz w:val="24"/>
          <w:szCs w:val="24"/>
          <w:lang w:val="ro-RO"/>
        </w:rPr>
        <w:t>cu tematica</w:t>
      </w:r>
      <w:r w:rsidRPr="00DE3904">
        <w:rPr>
          <w:rFonts w:cstheme="minorHAnsi"/>
          <w:sz w:val="24"/>
          <w:szCs w:val="24"/>
          <w:lang w:val="ro-RO"/>
        </w:rPr>
        <w:t xml:space="preserve">: </w:t>
      </w:r>
      <w:r w:rsidRPr="00DE3904">
        <w:rPr>
          <w:rFonts w:eastAsia="Times New Roman" w:cstheme="minorHAnsi"/>
          <w:sz w:val="24"/>
          <w:szCs w:val="24"/>
          <w:lang w:val="it-IT"/>
        </w:rPr>
        <w:t>Legea nr. 161/2003 privind unele măsuri pentru asigurarea transparenţei în exercitarea demnităţilor publice, a funcţiilor publice şi în mediul de afaceri, prevenirea şi sancţionarea corupţiei, cu modificările şi completările ulterioare.</w:t>
      </w:r>
    </w:p>
    <w:p w14:paraId="1CADE24B" w14:textId="77777777" w:rsidR="0062278F" w:rsidRPr="00DE3904" w:rsidRDefault="0062278F" w:rsidP="0062278F">
      <w:pPr>
        <w:spacing w:after="0"/>
        <w:jc w:val="both"/>
        <w:rPr>
          <w:rFonts w:eastAsia="Times New Roman" w:cstheme="minorHAnsi"/>
          <w:sz w:val="24"/>
          <w:szCs w:val="24"/>
          <w:lang w:val="it-IT"/>
        </w:rPr>
      </w:pPr>
    </w:p>
    <w:p w14:paraId="05EBE994" w14:textId="4C871464" w:rsidR="0062278F" w:rsidRPr="00DE3904" w:rsidRDefault="0062278F"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1</w:t>
      </w:r>
      <w:r w:rsidR="00395394" w:rsidRPr="00DE3904">
        <w:rPr>
          <w:rFonts w:eastAsia="Times New Roman" w:cstheme="minorHAnsi"/>
          <w:sz w:val="24"/>
          <w:szCs w:val="24"/>
          <w:lang w:val="it-IT"/>
        </w:rPr>
        <w:t>7</w:t>
      </w:r>
      <w:r w:rsidRPr="00DE3904">
        <w:rPr>
          <w:rFonts w:eastAsia="Times New Roman" w:cstheme="minorHAnsi"/>
          <w:sz w:val="24"/>
          <w:szCs w:val="24"/>
          <w:lang w:val="it-IT"/>
        </w:rPr>
        <w:t>.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 cu modificările și completările ulterioare,</w:t>
      </w:r>
    </w:p>
    <w:p w14:paraId="6284FF21" w14:textId="58227E7F" w:rsidR="0062278F" w:rsidRPr="00DE3904" w:rsidRDefault="0062278F"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w:t>
      </w:r>
      <w:r w:rsidRPr="00DE3904">
        <w:rPr>
          <w:rFonts w:cstheme="minorHAnsi"/>
          <w:b/>
          <w:bCs/>
          <w:sz w:val="24"/>
          <w:szCs w:val="24"/>
          <w:lang w:val="ro-RO"/>
        </w:rPr>
        <w:t>cu tematica</w:t>
      </w:r>
      <w:r w:rsidRPr="00DE3904">
        <w:rPr>
          <w:rFonts w:cstheme="minorHAnsi"/>
          <w:sz w:val="24"/>
          <w:szCs w:val="24"/>
          <w:lang w:val="ro-RO"/>
        </w:rPr>
        <w:t xml:space="preserve">: </w:t>
      </w:r>
      <w:r w:rsidRPr="00DE3904">
        <w:rPr>
          <w:rFonts w:eastAsia="Times New Roman" w:cstheme="minorHAnsi"/>
          <w:sz w:val="24"/>
          <w:szCs w:val="24"/>
          <w:lang w:val="it-IT"/>
        </w:rPr>
        <w:t>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 cu modificările și completările ulterioare.</w:t>
      </w:r>
    </w:p>
    <w:p w14:paraId="5E3688C2" w14:textId="77777777" w:rsidR="0062278F" w:rsidRPr="00DE3904" w:rsidRDefault="0062278F" w:rsidP="0062278F">
      <w:pPr>
        <w:spacing w:after="0"/>
        <w:jc w:val="both"/>
        <w:rPr>
          <w:rFonts w:eastAsia="Times New Roman" w:cstheme="minorHAnsi"/>
          <w:sz w:val="24"/>
          <w:szCs w:val="24"/>
          <w:lang w:val="it-IT"/>
        </w:rPr>
      </w:pPr>
    </w:p>
    <w:p w14:paraId="65FED450" w14:textId="5489D57A" w:rsidR="0062278F" w:rsidRPr="00DE3904" w:rsidRDefault="0062278F"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1</w:t>
      </w:r>
      <w:r w:rsidR="00395394" w:rsidRPr="00DE3904">
        <w:rPr>
          <w:rFonts w:eastAsia="Times New Roman" w:cstheme="minorHAnsi"/>
          <w:sz w:val="24"/>
          <w:szCs w:val="24"/>
          <w:lang w:val="it-IT"/>
        </w:rPr>
        <w:t>8</w:t>
      </w:r>
      <w:r w:rsidRPr="00DE3904">
        <w:rPr>
          <w:rFonts w:eastAsia="Times New Roman" w:cstheme="minorHAnsi"/>
          <w:sz w:val="24"/>
          <w:szCs w:val="24"/>
          <w:lang w:val="it-IT"/>
        </w:rPr>
        <w:t>. Legea nr. 50/1991 privind autorizarea executării lucrărilor de construcţii, republicată, cu modificările şi completările ulterioare,</w:t>
      </w:r>
    </w:p>
    <w:p w14:paraId="3941104E" w14:textId="45976FAB" w:rsidR="0062278F" w:rsidRPr="00DE3904" w:rsidRDefault="0062278F"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w:t>
      </w:r>
      <w:r w:rsidR="00847287" w:rsidRPr="00DE3904">
        <w:rPr>
          <w:rFonts w:eastAsia="Times New Roman" w:cstheme="minorHAnsi"/>
          <w:sz w:val="24"/>
          <w:szCs w:val="24"/>
          <w:lang w:val="it-IT"/>
        </w:rPr>
        <w:t xml:space="preserve">     </w:t>
      </w:r>
      <w:r w:rsidRPr="00DE3904">
        <w:rPr>
          <w:rFonts w:cstheme="minorHAnsi"/>
          <w:b/>
          <w:bCs/>
          <w:sz w:val="24"/>
          <w:szCs w:val="24"/>
          <w:lang w:val="ro-RO"/>
        </w:rPr>
        <w:t>cu tematica</w:t>
      </w:r>
      <w:r w:rsidRPr="00DE3904">
        <w:rPr>
          <w:rFonts w:cstheme="minorHAnsi"/>
          <w:sz w:val="24"/>
          <w:szCs w:val="24"/>
          <w:lang w:val="ro-RO"/>
        </w:rPr>
        <w:t xml:space="preserve">: </w:t>
      </w:r>
      <w:r w:rsidRPr="00DE3904">
        <w:rPr>
          <w:rFonts w:eastAsia="Times New Roman" w:cstheme="minorHAnsi"/>
          <w:sz w:val="24"/>
          <w:szCs w:val="24"/>
          <w:lang w:val="it-IT"/>
        </w:rPr>
        <w:t>Legea nr. 50/1991 privind autorizarea executării lucrărilor de construcţii, republicată, cu modificările şi completările ulterioare.</w:t>
      </w:r>
    </w:p>
    <w:p w14:paraId="6DECC2B4" w14:textId="77777777" w:rsidR="00847287" w:rsidRPr="00DE3904" w:rsidRDefault="00847287" w:rsidP="0062278F">
      <w:pPr>
        <w:spacing w:after="0"/>
        <w:jc w:val="both"/>
        <w:rPr>
          <w:rFonts w:eastAsia="Times New Roman" w:cstheme="minorHAnsi"/>
          <w:sz w:val="24"/>
          <w:szCs w:val="24"/>
          <w:lang w:val="it-IT"/>
        </w:rPr>
      </w:pPr>
    </w:p>
    <w:p w14:paraId="3DB51773" w14:textId="25236853" w:rsidR="00847287" w:rsidRPr="00DE3904" w:rsidRDefault="00847287"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1</w:t>
      </w:r>
      <w:r w:rsidR="00395394" w:rsidRPr="00DE3904">
        <w:rPr>
          <w:rFonts w:eastAsia="Times New Roman" w:cstheme="minorHAnsi"/>
          <w:sz w:val="24"/>
          <w:szCs w:val="24"/>
          <w:lang w:val="it-IT"/>
        </w:rPr>
        <w:t>9</w:t>
      </w:r>
      <w:r w:rsidRPr="00DE3904">
        <w:rPr>
          <w:rFonts w:eastAsia="Times New Roman" w:cstheme="minorHAnsi"/>
          <w:sz w:val="24"/>
          <w:szCs w:val="24"/>
          <w:lang w:val="it-IT"/>
        </w:rPr>
        <w:t>. Legea nr. 18/1991 privind fondul funciar, republicată, cu modificările şi completările ulterioare.</w:t>
      </w:r>
    </w:p>
    <w:p w14:paraId="5604F6A9" w14:textId="5E716530" w:rsidR="00847287" w:rsidRPr="00DE3904" w:rsidRDefault="00847287"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w:t>
      </w:r>
      <w:r w:rsidRPr="00DE3904">
        <w:rPr>
          <w:rFonts w:cstheme="minorHAnsi"/>
          <w:b/>
          <w:bCs/>
          <w:sz w:val="24"/>
          <w:szCs w:val="24"/>
          <w:lang w:val="ro-RO"/>
        </w:rPr>
        <w:t>cu tematica</w:t>
      </w:r>
      <w:r w:rsidRPr="00DE3904">
        <w:rPr>
          <w:rFonts w:cstheme="minorHAnsi"/>
          <w:sz w:val="24"/>
          <w:szCs w:val="24"/>
          <w:lang w:val="ro-RO"/>
        </w:rPr>
        <w:t xml:space="preserve">: </w:t>
      </w:r>
      <w:r w:rsidRPr="00DE3904">
        <w:rPr>
          <w:rFonts w:eastAsia="Times New Roman" w:cstheme="minorHAnsi"/>
          <w:sz w:val="24"/>
          <w:szCs w:val="24"/>
          <w:lang w:val="it-IT"/>
        </w:rPr>
        <w:t>Legea nr. 18/1991 privind fondul funciar, republicată, cu modificările şi completările ulterioare.</w:t>
      </w:r>
    </w:p>
    <w:p w14:paraId="257AF761" w14:textId="77777777" w:rsidR="00847287" w:rsidRPr="00DE3904" w:rsidRDefault="00847287" w:rsidP="0062278F">
      <w:pPr>
        <w:spacing w:after="0"/>
        <w:jc w:val="both"/>
        <w:rPr>
          <w:rFonts w:eastAsia="Times New Roman" w:cstheme="minorHAnsi"/>
          <w:sz w:val="24"/>
          <w:szCs w:val="24"/>
          <w:lang w:val="it-IT"/>
        </w:rPr>
      </w:pPr>
    </w:p>
    <w:p w14:paraId="015CD0CF" w14:textId="51B3C304" w:rsidR="00847287" w:rsidRPr="00DE3904" w:rsidRDefault="00847287"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w:t>
      </w:r>
      <w:r w:rsidR="00395394" w:rsidRPr="00DE3904">
        <w:rPr>
          <w:rFonts w:eastAsia="Times New Roman" w:cstheme="minorHAnsi"/>
          <w:sz w:val="24"/>
          <w:szCs w:val="24"/>
          <w:lang w:val="it-IT"/>
        </w:rPr>
        <w:t>20</w:t>
      </w:r>
      <w:r w:rsidRPr="00DE3904">
        <w:rPr>
          <w:rFonts w:eastAsia="Times New Roman" w:cstheme="minorHAnsi"/>
          <w:sz w:val="24"/>
          <w:szCs w:val="24"/>
          <w:lang w:val="it-IT"/>
        </w:rPr>
        <w:t>. Legea nr. 350/2001 privind amenajarea teritoriului şi urbanismul, cu modificările şi completările ulterioare,</w:t>
      </w:r>
    </w:p>
    <w:p w14:paraId="5FF53B9C" w14:textId="43C58BBD" w:rsidR="00847287" w:rsidRPr="00DE3904" w:rsidRDefault="00847287"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w:t>
      </w:r>
      <w:r w:rsidRPr="00DE3904">
        <w:rPr>
          <w:rFonts w:cstheme="minorHAnsi"/>
          <w:b/>
          <w:bCs/>
          <w:sz w:val="24"/>
          <w:szCs w:val="24"/>
          <w:lang w:val="ro-RO"/>
        </w:rPr>
        <w:t>cu tematica</w:t>
      </w:r>
      <w:r w:rsidRPr="00DE3904">
        <w:rPr>
          <w:rFonts w:cstheme="minorHAnsi"/>
          <w:sz w:val="24"/>
          <w:szCs w:val="24"/>
          <w:lang w:val="ro-RO"/>
        </w:rPr>
        <w:t xml:space="preserve">: </w:t>
      </w:r>
      <w:r w:rsidRPr="00DE3904">
        <w:rPr>
          <w:rFonts w:eastAsia="Times New Roman" w:cstheme="minorHAnsi"/>
          <w:sz w:val="24"/>
          <w:szCs w:val="24"/>
          <w:lang w:val="it-IT"/>
        </w:rPr>
        <w:t>Legea nr. 350/2001 privind amenajarea teritoriului şi urbanismul, cu modificările şi completările ulterioare.</w:t>
      </w:r>
    </w:p>
    <w:p w14:paraId="58A69B8D" w14:textId="0AAA4951" w:rsidR="00847287" w:rsidRPr="00DE3904" w:rsidRDefault="00847287"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w:t>
      </w:r>
    </w:p>
    <w:p w14:paraId="31666088" w14:textId="4992209F" w:rsidR="00847287" w:rsidRPr="00DE3904" w:rsidRDefault="00847287"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2</w:t>
      </w:r>
      <w:r w:rsidR="00395394" w:rsidRPr="00DE3904">
        <w:rPr>
          <w:rFonts w:eastAsia="Times New Roman" w:cstheme="minorHAnsi"/>
          <w:sz w:val="24"/>
          <w:szCs w:val="24"/>
          <w:lang w:val="it-IT"/>
        </w:rPr>
        <w:t>1</w:t>
      </w:r>
      <w:r w:rsidRPr="00DE3904">
        <w:rPr>
          <w:rFonts w:eastAsia="Times New Roman" w:cstheme="minorHAnsi"/>
          <w:sz w:val="24"/>
          <w:szCs w:val="24"/>
          <w:lang w:val="it-IT"/>
        </w:rPr>
        <w:t>. Legea nr. 16/1996 a Arhivelor Naționale, cu modificările şi completările ulterioare,</w:t>
      </w:r>
    </w:p>
    <w:p w14:paraId="563FE521" w14:textId="0283FCF3" w:rsidR="00847287" w:rsidRPr="00DE3904" w:rsidRDefault="00847287"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w:t>
      </w:r>
      <w:r w:rsidRPr="00DE3904">
        <w:rPr>
          <w:rFonts w:cstheme="minorHAnsi"/>
          <w:b/>
          <w:bCs/>
          <w:sz w:val="24"/>
          <w:szCs w:val="24"/>
          <w:lang w:val="ro-RO"/>
        </w:rPr>
        <w:t>cu tematica</w:t>
      </w:r>
      <w:r w:rsidRPr="00DE3904">
        <w:rPr>
          <w:rFonts w:cstheme="minorHAnsi"/>
          <w:sz w:val="24"/>
          <w:szCs w:val="24"/>
          <w:lang w:val="ro-RO"/>
        </w:rPr>
        <w:t xml:space="preserve">: </w:t>
      </w:r>
      <w:r w:rsidRPr="00DE3904">
        <w:rPr>
          <w:rFonts w:eastAsia="Times New Roman" w:cstheme="minorHAnsi"/>
          <w:sz w:val="24"/>
          <w:szCs w:val="24"/>
          <w:lang w:val="it-IT"/>
        </w:rPr>
        <w:t>Legea nr. 16/1996 a Arhivelor Naționale, cu modificările şi completările ulterioare.</w:t>
      </w:r>
    </w:p>
    <w:p w14:paraId="3729C9B3" w14:textId="77777777" w:rsidR="00847287" w:rsidRPr="00DE3904" w:rsidRDefault="00847287" w:rsidP="0062278F">
      <w:pPr>
        <w:spacing w:after="0"/>
        <w:jc w:val="both"/>
        <w:rPr>
          <w:rFonts w:eastAsia="Times New Roman" w:cstheme="minorHAnsi"/>
          <w:sz w:val="24"/>
          <w:szCs w:val="24"/>
          <w:lang w:val="it-IT"/>
        </w:rPr>
      </w:pPr>
    </w:p>
    <w:p w14:paraId="7AE09400" w14:textId="711AC09C" w:rsidR="00847287" w:rsidRPr="00DE3904" w:rsidRDefault="00847287"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2</w:t>
      </w:r>
      <w:r w:rsidR="00395394" w:rsidRPr="00DE3904">
        <w:rPr>
          <w:rFonts w:eastAsia="Times New Roman" w:cstheme="minorHAnsi"/>
          <w:sz w:val="24"/>
          <w:szCs w:val="24"/>
          <w:lang w:val="it-IT"/>
        </w:rPr>
        <w:t>2</w:t>
      </w:r>
      <w:r w:rsidRPr="00DE3904">
        <w:rPr>
          <w:rFonts w:eastAsia="Times New Roman" w:cstheme="minorHAnsi"/>
          <w:sz w:val="24"/>
          <w:szCs w:val="24"/>
          <w:lang w:val="it-IT"/>
        </w:rPr>
        <w:t>. Legea nr. 550/2002 privind vânzarea spațiilor comerciale proprietate privată a statului și a celor de prestări de servicii, aflate în administrarea consiliilor județene sau a consiliilor locale, precum și a celor din patrimoniul regiilor autonome de interes local, cu modificările și completările ulterioare,</w:t>
      </w:r>
    </w:p>
    <w:p w14:paraId="40262E76" w14:textId="285F32CC" w:rsidR="00847287" w:rsidRPr="00DE3904" w:rsidRDefault="00847287"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w:t>
      </w:r>
      <w:r w:rsidRPr="00DE3904">
        <w:rPr>
          <w:rFonts w:cstheme="minorHAnsi"/>
          <w:b/>
          <w:bCs/>
          <w:sz w:val="24"/>
          <w:szCs w:val="24"/>
          <w:lang w:val="ro-RO"/>
        </w:rPr>
        <w:t>cu tematica</w:t>
      </w:r>
      <w:r w:rsidRPr="00DE3904">
        <w:rPr>
          <w:rFonts w:cstheme="minorHAnsi"/>
          <w:sz w:val="24"/>
          <w:szCs w:val="24"/>
          <w:lang w:val="ro-RO"/>
        </w:rPr>
        <w:t xml:space="preserve">: </w:t>
      </w:r>
      <w:r w:rsidRPr="00DE3904">
        <w:rPr>
          <w:rFonts w:eastAsia="Times New Roman" w:cstheme="minorHAnsi"/>
          <w:sz w:val="24"/>
          <w:szCs w:val="24"/>
          <w:lang w:val="it-IT"/>
        </w:rPr>
        <w:t>Legea nr. 550/2002 privind vânzarea spațiilor comerciale proprietate privată a statului și a celor de prestări de servicii, aflate în administrarea consiliilor județene sau a consiliilor locale, precum și a celor din patrimoniul regiilor autonome de interes local, cu modificările și completările ulterioare.</w:t>
      </w:r>
    </w:p>
    <w:p w14:paraId="2F03BC31" w14:textId="77777777" w:rsidR="00847287" w:rsidRPr="00DE3904" w:rsidRDefault="00847287" w:rsidP="0062278F">
      <w:pPr>
        <w:spacing w:after="0"/>
        <w:jc w:val="both"/>
        <w:rPr>
          <w:rFonts w:eastAsia="Times New Roman" w:cstheme="minorHAnsi"/>
          <w:sz w:val="24"/>
          <w:szCs w:val="24"/>
          <w:lang w:val="it-IT"/>
        </w:rPr>
      </w:pPr>
    </w:p>
    <w:p w14:paraId="5DB5CE31" w14:textId="2BC7BEBA" w:rsidR="00847287" w:rsidRPr="00DE3904" w:rsidRDefault="00847287"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2</w:t>
      </w:r>
      <w:r w:rsidR="00395394" w:rsidRPr="00DE3904">
        <w:rPr>
          <w:rFonts w:eastAsia="Times New Roman" w:cstheme="minorHAnsi"/>
          <w:sz w:val="24"/>
          <w:szCs w:val="24"/>
          <w:lang w:val="it-IT"/>
        </w:rPr>
        <w:t>3</w:t>
      </w:r>
      <w:r w:rsidRPr="00DE3904">
        <w:rPr>
          <w:rFonts w:eastAsia="Times New Roman" w:cstheme="minorHAnsi"/>
          <w:sz w:val="24"/>
          <w:szCs w:val="24"/>
          <w:lang w:val="it-IT"/>
        </w:rPr>
        <w:t xml:space="preserve">. Norma metodologică de aplicare a Legii nr. 550/2002 privind vânzarea spațiilor comerciale proprietate privată a statului și a celor de prestări de servicii, aflate în administrarea consiliilor județene sau a consiliilor locale, precum și a celor aflate în patrimoniul regiilor autonome de interes </w:t>
      </w:r>
      <w:r w:rsidRPr="00DE3904">
        <w:rPr>
          <w:rFonts w:eastAsia="Times New Roman" w:cstheme="minorHAnsi"/>
          <w:sz w:val="24"/>
          <w:szCs w:val="24"/>
          <w:lang w:val="it-IT"/>
        </w:rPr>
        <w:lastRenderedPageBreak/>
        <w:t>local din</w:t>
      </w:r>
      <w:r w:rsidRPr="00DE3904">
        <w:rPr>
          <w:rFonts w:cstheme="minorHAnsi"/>
          <w:sz w:val="24"/>
          <w:szCs w:val="24"/>
          <w:lang w:val="ro-RO"/>
        </w:rPr>
        <w:t xml:space="preserve"> </w:t>
      </w:r>
      <w:r w:rsidRPr="00DE3904">
        <w:rPr>
          <w:rFonts w:eastAsia="Times New Roman" w:cstheme="minorHAnsi"/>
          <w:sz w:val="24"/>
          <w:szCs w:val="24"/>
          <w:lang w:val="it-IT"/>
        </w:rPr>
        <w:t>27.11.2002, aprobată prin Hotărârea Guvernului nr. 1341/2002, cu modificările și completările ulterioare,</w:t>
      </w:r>
    </w:p>
    <w:p w14:paraId="42A52550" w14:textId="4108C3CD" w:rsidR="00847287" w:rsidRPr="00DE3904" w:rsidRDefault="00847287"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w:t>
      </w:r>
      <w:r w:rsidRPr="00DE3904">
        <w:rPr>
          <w:rFonts w:cstheme="minorHAnsi"/>
          <w:b/>
          <w:bCs/>
          <w:sz w:val="24"/>
          <w:szCs w:val="24"/>
          <w:lang w:val="ro-RO"/>
        </w:rPr>
        <w:t>cu tematica</w:t>
      </w:r>
      <w:r w:rsidRPr="00DE3904">
        <w:rPr>
          <w:rFonts w:cstheme="minorHAnsi"/>
          <w:sz w:val="24"/>
          <w:szCs w:val="24"/>
          <w:lang w:val="ro-RO"/>
        </w:rPr>
        <w:t xml:space="preserve">: </w:t>
      </w:r>
      <w:r w:rsidRPr="00DE3904">
        <w:rPr>
          <w:rFonts w:eastAsia="Times New Roman" w:cstheme="minorHAnsi"/>
          <w:sz w:val="24"/>
          <w:szCs w:val="24"/>
          <w:lang w:val="it-IT"/>
        </w:rPr>
        <w:t>Norma metodologică de aplicare a Legii nr. 550/2002 privind vânzarea spațiilor comerciale proprietate privată a statului și a celor de prestări de servicii, aflate în administrarea consiliilor județene sau a consiliilor locale, precum și a celor aflate în patrimoniul regiilor autonome de interes local din</w:t>
      </w:r>
      <w:r w:rsidRPr="00DE3904">
        <w:rPr>
          <w:rFonts w:cstheme="minorHAnsi"/>
          <w:sz w:val="24"/>
          <w:szCs w:val="24"/>
          <w:lang w:val="ro-RO"/>
        </w:rPr>
        <w:t xml:space="preserve"> </w:t>
      </w:r>
      <w:r w:rsidRPr="00DE3904">
        <w:rPr>
          <w:rFonts w:eastAsia="Times New Roman" w:cstheme="minorHAnsi"/>
          <w:sz w:val="24"/>
          <w:szCs w:val="24"/>
          <w:lang w:val="it-IT"/>
        </w:rPr>
        <w:t>27.11.2002, aprobată prin Hotărârea Guvernului nr. 1341/2002, cu modificările și completările ulterioare.</w:t>
      </w:r>
    </w:p>
    <w:p w14:paraId="1B737812" w14:textId="77777777" w:rsidR="00395394" w:rsidRPr="00DE3904" w:rsidRDefault="00395394" w:rsidP="0062278F">
      <w:pPr>
        <w:spacing w:after="0"/>
        <w:jc w:val="both"/>
        <w:rPr>
          <w:rFonts w:eastAsia="Times New Roman" w:cstheme="minorHAnsi"/>
          <w:sz w:val="24"/>
          <w:szCs w:val="24"/>
          <w:lang w:val="it-IT"/>
        </w:rPr>
      </w:pPr>
    </w:p>
    <w:p w14:paraId="52B7CAA5" w14:textId="6EBE9422" w:rsidR="00847287" w:rsidRPr="00DE3904" w:rsidRDefault="00847287"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24. Ordonanţa Guvernului nr. 27/2002 privind reglementarea activităţii de soluţionare a petiţiilor, cu modificările şi completările ulterioare,</w:t>
      </w:r>
    </w:p>
    <w:p w14:paraId="2FC12CA6" w14:textId="155180ED" w:rsidR="00847287" w:rsidRPr="00DE3904" w:rsidRDefault="00847287"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w:t>
      </w:r>
      <w:r w:rsidRPr="00DE3904">
        <w:rPr>
          <w:rFonts w:cstheme="minorHAnsi"/>
          <w:b/>
          <w:bCs/>
          <w:sz w:val="24"/>
          <w:szCs w:val="24"/>
          <w:lang w:val="ro-RO"/>
        </w:rPr>
        <w:t>cu tematica</w:t>
      </w:r>
      <w:r w:rsidRPr="00DE3904">
        <w:rPr>
          <w:rFonts w:cstheme="minorHAnsi"/>
          <w:sz w:val="24"/>
          <w:szCs w:val="24"/>
          <w:lang w:val="ro-RO"/>
        </w:rPr>
        <w:t xml:space="preserve">: </w:t>
      </w:r>
      <w:r w:rsidRPr="00DE3904">
        <w:rPr>
          <w:rFonts w:eastAsia="Times New Roman" w:cstheme="minorHAnsi"/>
          <w:sz w:val="24"/>
          <w:szCs w:val="24"/>
          <w:lang w:val="it-IT"/>
        </w:rPr>
        <w:t>Ordonanţa Guvernului nr. 27/2002 privind reglementarea activităţii de soluţionare a petiţiilor, cu modificările şi completările ulterioare.</w:t>
      </w:r>
    </w:p>
    <w:p w14:paraId="0DF4E111" w14:textId="77777777" w:rsidR="00847287" w:rsidRPr="00DE3904" w:rsidRDefault="00847287" w:rsidP="0062278F">
      <w:pPr>
        <w:spacing w:after="0"/>
        <w:jc w:val="both"/>
        <w:rPr>
          <w:rFonts w:eastAsia="Times New Roman" w:cstheme="minorHAnsi"/>
          <w:sz w:val="24"/>
          <w:szCs w:val="24"/>
          <w:lang w:val="it-IT"/>
        </w:rPr>
      </w:pPr>
    </w:p>
    <w:p w14:paraId="52909726" w14:textId="4C7C4EE7" w:rsidR="00847287" w:rsidRPr="00DE3904" w:rsidRDefault="00847287"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25. Ordonanţa Guvernului României nr. 2/2001 privind regimul juridic al contravenţiilor, cu modificările şi completările ulterioare,</w:t>
      </w:r>
    </w:p>
    <w:p w14:paraId="0F497A3C" w14:textId="29288C33" w:rsidR="00847287" w:rsidRPr="00DE3904" w:rsidRDefault="00847287" w:rsidP="0062278F">
      <w:pPr>
        <w:spacing w:after="0"/>
        <w:jc w:val="both"/>
        <w:rPr>
          <w:rFonts w:eastAsia="Times New Roman" w:cstheme="minorHAnsi"/>
          <w:sz w:val="24"/>
          <w:szCs w:val="24"/>
          <w:lang w:val="it-IT"/>
        </w:rPr>
      </w:pPr>
      <w:r w:rsidRPr="00DE3904">
        <w:rPr>
          <w:rFonts w:eastAsia="Times New Roman" w:cstheme="minorHAnsi"/>
          <w:sz w:val="24"/>
          <w:szCs w:val="24"/>
          <w:lang w:val="it-IT"/>
        </w:rPr>
        <w:t xml:space="preserve">              </w:t>
      </w:r>
      <w:r w:rsidRPr="00DE3904">
        <w:rPr>
          <w:rFonts w:cstheme="minorHAnsi"/>
          <w:b/>
          <w:bCs/>
          <w:sz w:val="24"/>
          <w:szCs w:val="24"/>
          <w:lang w:val="ro-RO"/>
        </w:rPr>
        <w:t>cu tematica</w:t>
      </w:r>
      <w:r w:rsidRPr="00DE3904">
        <w:rPr>
          <w:rFonts w:cstheme="minorHAnsi"/>
          <w:sz w:val="24"/>
          <w:szCs w:val="24"/>
          <w:lang w:val="ro-RO"/>
        </w:rPr>
        <w:t xml:space="preserve">: </w:t>
      </w:r>
      <w:r w:rsidRPr="00DE3904">
        <w:rPr>
          <w:rFonts w:eastAsia="Times New Roman" w:cstheme="minorHAnsi"/>
          <w:sz w:val="24"/>
          <w:szCs w:val="24"/>
          <w:lang w:val="it-IT"/>
        </w:rPr>
        <w:t>Ordonanţa Guvernului României nr. 2/2001 privind regimul juridic al contravenţiilor, cu modificările şi completările ulterioare.</w:t>
      </w:r>
    </w:p>
    <w:p w14:paraId="582C82F4" w14:textId="77777777" w:rsidR="00DA0390" w:rsidRPr="00DE3904" w:rsidRDefault="00DA0390" w:rsidP="0062278F">
      <w:pPr>
        <w:spacing w:after="0"/>
        <w:jc w:val="both"/>
        <w:rPr>
          <w:rFonts w:eastAsia="Times New Roman" w:cstheme="minorHAnsi"/>
          <w:sz w:val="24"/>
          <w:szCs w:val="24"/>
          <w:lang w:val="it-IT"/>
        </w:rPr>
      </w:pPr>
    </w:p>
    <w:p w14:paraId="65671141" w14:textId="77777777" w:rsidR="00430F0C" w:rsidRPr="00DE3904" w:rsidRDefault="00430F0C" w:rsidP="00430F0C">
      <w:pPr>
        <w:shd w:val="clear" w:color="auto" w:fill="FFFFFF"/>
        <w:spacing w:after="0" w:line="280" w:lineRule="atLeast"/>
        <w:jc w:val="both"/>
        <w:rPr>
          <w:rFonts w:eastAsia="Times New Roman" w:cstheme="minorHAnsi"/>
          <w:sz w:val="24"/>
          <w:szCs w:val="24"/>
          <w:lang w:val="ro-RO"/>
        </w:rPr>
      </w:pPr>
    </w:p>
    <w:p w14:paraId="35DF5225" w14:textId="09BC5B4D" w:rsidR="00430F0C" w:rsidRPr="0048283B" w:rsidRDefault="00430F0C" w:rsidP="0048283B">
      <w:pPr>
        <w:jc w:val="both"/>
        <w:rPr>
          <w:rFonts w:cstheme="minorHAnsi"/>
          <w:b/>
          <w:i/>
          <w:iCs/>
          <w:sz w:val="24"/>
          <w:szCs w:val="24"/>
          <w:lang w:val="it-IT"/>
        </w:rPr>
      </w:pPr>
      <w:r w:rsidRPr="00DE3904">
        <w:rPr>
          <w:rFonts w:cstheme="minorHAnsi"/>
          <w:b/>
          <w:i/>
          <w:iCs/>
          <w:sz w:val="24"/>
          <w:szCs w:val="24"/>
          <w:lang w:val="it-IT"/>
        </w:rPr>
        <w:t>*Candidaţii vor avea în vedere la studierea actelor normative din bibliografia stabilită în vederea susţinerii concursului, inclusiv republicările, modificările şi completările acestora în vigoare la data publicării anunțului de concurs.</w:t>
      </w:r>
    </w:p>
    <w:p w14:paraId="445C0C08" w14:textId="77777777" w:rsidR="00DE0F66" w:rsidRDefault="00DE0F66" w:rsidP="00430F0C">
      <w:pPr>
        <w:jc w:val="both"/>
        <w:rPr>
          <w:rFonts w:cstheme="minorHAnsi"/>
          <w:b/>
          <w:sz w:val="24"/>
          <w:szCs w:val="24"/>
          <w:lang w:val="ro-RO"/>
        </w:rPr>
      </w:pPr>
    </w:p>
    <w:p w14:paraId="1C27224D" w14:textId="77777777" w:rsidR="00DE0F66" w:rsidRDefault="00DE0F66" w:rsidP="00430F0C">
      <w:pPr>
        <w:jc w:val="both"/>
        <w:rPr>
          <w:rFonts w:cstheme="minorHAnsi"/>
          <w:b/>
          <w:sz w:val="24"/>
          <w:szCs w:val="24"/>
          <w:lang w:val="ro-RO"/>
        </w:rPr>
      </w:pPr>
    </w:p>
    <w:p w14:paraId="6946A304" w14:textId="77777777" w:rsidR="00DE0F66" w:rsidRDefault="00DE0F66" w:rsidP="00430F0C">
      <w:pPr>
        <w:jc w:val="both"/>
        <w:rPr>
          <w:rFonts w:cstheme="minorHAnsi"/>
          <w:b/>
          <w:sz w:val="24"/>
          <w:szCs w:val="24"/>
          <w:lang w:val="ro-RO"/>
        </w:rPr>
      </w:pPr>
    </w:p>
    <w:p w14:paraId="5C97315C" w14:textId="77777777" w:rsidR="00DE0F66" w:rsidRDefault="00DE0F66" w:rsidP="00430F0C">
      <w:pPr>
        <w:jc w:val="both"/>
        <w:rPr>
          <w:rFonts w:cstheme="minorHAnsi"/>
          <w:b/>
          <w:sz w:val="24"/>
          <w:szCs w:val="24"/>
          <w:lang w:val="ro-RO"/>
        </w:rPr>
      </w:pPr>
    </w:p>
    <w:p w14:paraId="4D50988A" w14:textId="77777777" w:rsidR="00DE0F66" w:rsidRDefault="00DE0F66" w:rsidP="00430F0C">
      <w:pPr>
        <w:jc w:val="both"/>
        <w:rPr>
          <w:rFonts w:cstheme="minorHAnsi"/>
          <w:b/>
          <w:sz w:val="24"/>
          <w:szCs w:val="24"/>
          <w:lang w:val="ro-RO"/>
        </w:rPr>
      </w:pPr>
    </w:p>
    <w:p w14:paraId="0E42759D" w14:textId="77777777" w:rsidR="00DE0F66" w:rsidRDefault="00DE0F66" w:rsidP="00430F0C">
      <w:pPr>
        <w:jc w:val="both"/>
        <w:rPr>
          <w:rFonts w:cstheme="minorHAnsi"/>
          <w:b/>
          <w:sz w:val="24"/>
          <w:szCs w:val="24"/>
          <w:lang w:val="ro-RO"/>
        </w:rPr>
      </w:pPr>
    </w:p>
    <w:p w14:paraId="66041BCB" w14:textId="77777777" w:rsidR="00DE0F66" w:rsidRDefault="00DE0F66" w:rsidP="00430F0C">
      <w:pPr>
        <w:jc w:val="both"/>
        <w:rPr>
          <w:rFonts w:cstheme="minorHAnsi"/>
          <w:b/>
          <w:sz w:val="24"/>
          <w:szCs w:val="24"/>
          <w:lang w:val="ro-RO"/>
        </w:rPr>
      </w:pPr>
    </w:p>
    <w:p w14:paraId="2FCDE74C" w14:textId="77777777" w:rsidR="00DE0F66" w:rsidRDefault="00DE0F66" w:rsidP="00430F0C">
      <w:pPr>
        <w:jc w:val="both"/>
        <w:rPr>
          <w:rFonts w:cstheme="minorHAnsi"/>
          <w:b/>
          <w:sz w:val="24"/>
          <w:szCs w:val="24"/>
          <w:lang w:val="ro-RO"/>
        </w:rPr>
      </w:pPr>
    </w:p>
    <w:p w14:paraId="716ED29A" w14:textId="77777777" w:rsidR="00DE0F66" w:rsidRDefault="00DE0F66" w:rsidP="00430F0C">
      <w:pPr>
        <w:jc w:val="both"/>
        <w:rPr>
          <w:rFonts w:cstheme="minorHAnsi"/>
          <w:b/>
          <w:sz w:val="24"/>
          <w:szCs w:val="24"/>
          <w:lang w:val="ro-RO"/>
        </w:rPr>
      </w:pPr>
    </w:p>
    <w:p w14:paraId="5F0AC261" w14:textId="77777777" w:rsidR="00DE0F66" w:rsidRDefault="00DE0F66" w:rsidP="00430F0C">
      <w:pPr>
        <w:jc w:val="both"/>
        <w:rPr>
          <w:rFonts w:cstheme="minorHAnsi"/>
          <w:b/>
          <w:sz w:val="24"/>
          <w:szCs w:val="24"/>
          <w:lang w:val="ro-RO"/>
        </w:rPr>
      </w:pPr>
    </w:p>
    <w:p w14:paraId="34ACCCAA" w14:textId="6D023D81" w:rsidR="00430F0C" w:rsidRDefault="00430F0C" w:rsidP="00430F0C">
      <w:pPr>
        <w:jc w:val="both"/>
        <w:rPr>
          <w:rFonts w:cstheme="minorHAnsi"/>
          <w:b/>
          <w:sz w:val="24"/>
          <w:szCs w:val="24"/>
          <w:lang w:val="ro-RO"/>
        </w:rPr>
      </w:pPr>
      <w:r w:rsidRPr="00DE3904">
        <w:rPr>
          <w:rFonts w:cstheme="minorHAnsi"/>
          <w:b/>
          <w:sz w:val="24"/>
          <w:szCs w:val="24"/>
          <w:lang w:val="ro-RO"/>
        </w:rPr>
        <w:lastRenderedPageBreak/>
        <w:t xml:space="preserve">Anexa nr. 3 la Anunțul </w:t>
      </w:r>
      <w:r w:rsidR="00DE0F66">
        <w:rPr>
          <w:rFonts w:cstheme="minorHAnsi"/>
          <w:b/>
          <w:sz w:val="24"/>
          <w:szCs w:val="24"/>
          <w:lang w:val="ro-RO"/>
        </w:rPr>
        <w:t>nr. 772/12.03.2026</w:t>
      </w:r>
    </w:p>
    <w:p w14:paraId="402DCD1C" w14:textId="77777777" w:rsidR="00DE0F66" w:rsidRPr="00DE3904" w:rsidRDefault="00DE0F66" w:rsidP="00430F0C">
      <w:pPr>
        <w:jc w:val="both"/>
        <w:rPr>
          <w:rFonts w:cstheme="minorHAnsi"/>
          <w:b/>
          <w:sz w:val="24"/>
          <w:szCs w:val="24"/>
          <w:lang w:val="ro-RO"/>
        </w:rPr>
      </w:pPr>
    </w:p>
    <w:p w14:paraId="643466D4" w14:textId="470B1E2B" w:rsidR="00430F0C" w:rsidRPr="00DE3904" w:rsidRDefault="00430F0C" w:rsidP="00430F0C">
      <w:pPr>
        <w:shd w:val="clear" w:color="auto" w:fill="FFFFFF"/>
        <w:spacing w:after="0" w:line="280" w:lineRule="atLeast"/>
        <w:jc w:val="center"/>
        <w:rPr>
          <w:rFonts w:eastAsia="Times New Roman" w:cstheme="minorHAnsi"/>
          <w:b/>
          <w:bCs/>
          <w:sz w:val="24"/>
          <w:szCs w:val="24"/>
          <w:u w:val="single"/>
          <w:lang w:val="ro-RO"/>
        </w:rPr>
      </w:pPr>
      <w:r w:rsidRPr="00DE3904">
        <w:rPr>
          <w:rFonts w:eastAsia="Times New Roman" w:cstheme="minorHAnsi"/>
          <w:b/>
          <w:bCs/>
          <w:sz w:val="24"/>
          <w:szCs w:val="24"/>
          <w:u w:val="single"/>
          <w:lang w:val="ro-RO"/>
        </w:rPr>
        <w:t xml:space="preserve">SERVICIUL </w:t>
      </w:r>
      <w:r w:rsidR="00DE3904" w:rsidRPr="00DE3904">
        <w:rPr>
          <w:rFonts w:eastAsia="Times New Roman" w:cstheme="minorHAnsi"/>
          <w:b/>
          <w:bCs/>
          <w:sz w:val="24"/>
          <w:szCs w:val="24"/>
          <w:u w:val="single"/>
          <w:lang w:val="ro-RO"/>
        </w:rPr>
        <w:t>JURIDIC, LEGISLAȚIE, CONTENCIOS</w:t>
      </w:r>
      <w:r w:rsidRPr="00DE3904">
        <w:rPr>
          <w:rFonts w:eastAsia="Times New Roman" w:cstheme="minorHAnsi"/>
          <w:b/>
          <w:bCs/>
          <w:sz w:val="24"/>
          <w:szCs w:val="24"/>
          <w:u w:val="single"/>
          <w:lang w:val="ro-RO"/>
        </w:rPr>
        <w:t xml:space="preserve"> - DIRECȚIA </w:t>
      </w:r>
      <w:r w:rsidR="00DE3904" w:rsidRPr="00DE3904">
        <w:rPr>
          <w:rFonts w:eastAsia="Times New Roman" w:cstheme="minorHAnsi"/>
          <w:b/>
          <w:bCs/>
          <w:sz w:val="24"/>
          <w:szCs w:val="24"/>
          <w:u w:val="single"/>
          <w:lang w:val="ro-RO"/>
        </w:rPr>
        <w:t>JURIDICĂ – DIRECȚIA GENERALĂ MANAGEMENT ȘI OPERAȚIUNI</w:t>
      </w:r>
    </w:p>
    <w:p w14:paraId="4959C162" w14:textId="77777777" w:rsidR="00430F0C" w:rsidRPr="00DE3904" w:rsidRDefault="00430F0C" w:rsidP="00430F0C">
      <w:pPr>
        <w:shd w:val="clear" w:color="auto" w:fill="FFFFFF"/>
        <w:spacing w:after="0" w:line="280" w:lineRule="atLeast"/>
        <w:jc w:val="center"/>
        <w:rPr>
          <w:rFonts w:eastAsia="Times New Roman" w:cstheme="minorHAnsi"/>
          <w:b/>
          <w:bCs/>
          <w:sz w:val="24"/>
          <w:szCs w:val="24"/>
          <w:u w:val="single"/>
          <w:lang w:val="ro-RO"/>
        </w:rPr>
      </w:pPr>
      <w:r w:rsidRPr="00DE3904">
        <w:rPr>
          <w:rFonts w:eastAsia="Times New Roman" w:cstheme="minorHAnsi"/>
          <w:b/>
          <w:bCs/>
          <w:sz w:val="24"/>
          <w:szCs w:val="24"/>
          <w:u w:val="single"/>
          <w:lang w:val="ro-RO"/>
        </w:rPr>
        <w:t>SEF SERVICIU, CLASA I, GRAD II</w:t>
      </w:r>
    </w:p>
    <w:p w14:paraId="135CBBCC" w14:textId="77777777" w:rsidR="00430F0C" w:rsidRPr="00DE3904" w:rsidRDefault="00430F0C" w:rsidP="00430F0C">
      <w:pPr>
        <w:shd w:val="clear" w:color="auto" w:fill="FFFFFF"/>
        <w:spacing w:after="0" w:line="280" w:lineRule="atLeast"/>
        <w:jc w:val="center"/>
        <w:rPr>
          <w:rFonts w:eastAsia="Times New Roman" w:cstheme="minorHAnsi"/>
          <w:b/>
          <w:bCs/>
          <w:sz w:val="24"/>
          <w:szCs w:val="24"/>
          <w:u w:val="single"/>
          <w:lang w:val="ro-RO"/>
        </w:rPr>
      </w:pPr>
      <w:r w:rsidRPr="00DE3904">
        <w:rPr>
          <w:rFonts w:eastAsia="Times New Roman" w:cstheme="minorHAnsi"/>
          <w:b/>
          <w:bCs/>
          <w:sz w:val="24"/>
          <w:szCs w:val="24"/>
          <w:u w:val="single"/>
          <w:lang w:val="ro-RO"/>
        </w:rPr>
        <w:t>Atribuții stabilite în fișa postului</w:t>
      </w:r>
    </w:p>
    <w:p w14:paraId="679D49DD" w14:textId="77777777" w:rsidR="00430F0C" w:rsidRPr="00DE3904" w:rsidRDefault="00430F0C" w:rsidP="00430F0C">
      <w:pPr>
        <w:shd w:val="clear" w:color="auto" w:fill="FFFFFF"/>
        <w:spacing w:after="0" w:line="280" w:lineRule="atLeast"/>
        <w:rPr>
          <w:rFonts w:eastAsia="Times New Roman" w:cstheme="minorHAnsi"/>
          <w:sz w:val="24"/>
          <w:szCs w:val="24"/>
          <w:lang w:val="ro-RO"/>
        </w:rPr>
      </w:pPr>
    </w:p>
    <w:p w14:paraId="5A0C7E50" w14:textId="77777777" w:rsidR="00DE3904" w:rsidRPr="00DE3904" w:rsidRDefault="00430F0C"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eastAsia="Times New Roman" w:cstheme="minorHAnsi"/>
          <w:sz w:val="24"/>
          <w:szCs w:val="24"/>
          <w:lang w:val="ro-RO"/>
        </w:rPr>
        <w:tab/>
      </w:r>
      <w:r w:rsidR="00DE3904" w:rsidRPr="00DE3904">
        <w:rPr>
          <w:rFonts w:cstheme="minorHAnsi"/>
          <w:sz w:val="24"/>
          <w:szCs w:val="24"/>
        </w:rPr>
        <w:t>conduce și coordoneaza activitatea Serviciului Juridic, Legislație, Contencios;</w:t>
      </w:r>
    </w:p>
    <w:p w14:paraId="2C56B448"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 xml:space="preserve">2. - comunica obiectivele generale, specifice si operationale ale Primăriei Sectorului 1 personalului din cadrul Serviciului Juridic, Legislație, Contencios;  </w:t>
      </w:r>
    </w:p>
    <w:p w14:paraId="154EF33E"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3.- analizeaza, verifica, intocmeste si semneaza rapoartele sau a alte documente de fundamentare prevăzute de lege, din punct de vedere tehnic și al legalității acestora emise  de către Serviciul Juridic, Legislație, Contencios;</w:t>
      </w:r>
    </w:p>
    <w:p w14:paraId="10D65723"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 xml:space="preserve"> 4.- întocmește proiectul de ROF pentru Serviciul Juridic, Legislație, Contencios pe care il transmite compartimentului de resurse umane in vederea supunerii spre aprobarea Consiliului Local al Sectorului 1;</w:t>
      </w:r>
    </w:p>
    <w:p w14:paraId="09D98361"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5.- stabileste conform structurii organizatorice si a ROF sarcinile si responsabilitatile personalului din subordine, in baza fiselor de post;</w:t>
      </w:r>
    </w:p>
    <w:p w14:paraId="7891D369"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 xml:space="preserve">6.- realizeaza performanțele profesionale ale personalului din cadrul Serviciului Juridic, Legislație, Contencios;  </w:t>
      </w:r>
    </w:p>
    <w:p w14:paraId="0D6865AC"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7.- organizează acordarea concediului de odihnă și a zilelor libere pentru personalul din cadrul Serviciului Juridic, Legislație, Contencios;</w:t>
      </w:r>
    </w:p>
    <w:p w14:paraId="79113B24"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 xml:space="preserve">8.- răspunde de rezolvarea reclamaţiilor, sesizărilor şi conflictelor care revin în competenţa Serviciului Juridic, Legislație, Contencios;   </w:t>
      </w:r>
    </w:p>
    <w:p w14:paraId="2516D51B"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 xml:space="preserve">9.- analizează, verifică, întocmește și semnează proiectele de dispoziții ale Primarului sectorului 1 în domeniul de activitate al Serviciului Juridic, Legislație, Contencios;  </w:t>
      </w:r>
    </w:p>
    <w:p w14:paraId="77FA3E8D"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10.- analizează, verifică, întocmește și semnează referatele de aprobare și proiectele de hotărâri de consiliu din domeniul de activitate al Serviciului Juridic, Legislație, Contencios;</w:t>
      </w:r>
    </w:p>
    <w:p w14:paraId="563EADF1"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11.- reprezintă interesele Primăriei, Primarului şi Consiliului Local al Sectorului 1 în faţa instanţelor judecătoreşti de orice grad şi a altor autorităţi în toate tipurile de litigii în care acestea figurează ca părți procesuale.</w:t>
      </w:r>
    </w:p>
    <w:p w14:paraId="3DA3E72B"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lastRenderedPageBreak/>
        <w:t>12.- instrumentează cauzele în care Primăria, Primarul şi Consiliul Local al Sectorului 1 figurează ca părţi  procesuale, respectiv întocmește/verifică și semnează, după caz, alături de consilierii juridici, cereri de chemare în judecată, cereri de executare silită, întâmpinări, căi de atac și alte acte procedurale.</w:t>
      </w:r>
    </w:p>
    <w:p w14:paraId="53E836AF"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 xml:space="preserve">13.- asigură reprezentarea în faţa instanţelor de judecată şi instrumentarea cauzelor în care sunt parte comisiile din subordinea Consiliului Local al Sectorului 1 (de exemplu: Subcomisia locală de aplicare a Legii nr. 18/1991, Comisia de vânzare a spaţiilor comerciale proprietate de stat, în conformitate cu prevederile Legii 550/2002 etc).  </w:t>
      </w:r>
    </w:p>
    <w:p w14:paraId="0E86BE28"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14.- oferă consultanţă juridică celorlalte structuri din cadrul aparatului de specialitate al Primarului Sectorului 1 sau din subordinea Consiliului Local al Sectorului 1</w:t>
      </w:r>
    </w:p>
    <w:p w14:paraId="6239AB31"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15.- observa permanent nivelul de competențe ale personalului și gradul de conștientizare a acestuia;</w:t>
      </w:r>
    </w:p>
    <w:p w14:paraId="59696C83"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16.- asigura si verifica utilizarea numai a documentelor în vigoare;</w:t>
      </w:r>
    </w:p>
    <w:p w14:paraId="3C74C524"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17.- cunoaște și aplică procedurile și instrucțiunile aplicabile în domeniul propriu de activitate;</w:t>
      </w:r>
    </w:p>
    <w:p w14:paraId="66BBD0F7"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18.- face propuneri de îmbunatățire a Sistemului Managementului Calitații;</w:t>
      </w:r>
    </w:p>
    <w:p w14:paraId="4E4C7A3B"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19.- monitorizează procesele de management al calitații de la nivelul serviciului;</w:t>
      </w:r>
    </w:p>
    <w:p w14:paraId="66FA15DA" w14:textId="77777777"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rPr>
      </w:pPr>
      <w:r w:rsidRPr="00DE3904">
        <w:rPr>
          <w:rFonts w:cstheme="minorHAnsi"/>
          <w:sz w:val="24"/>
          <w:szCs w:val="24"/>
        </w:rPr>
        <w:t>20. -coordonează, îndrumă metodologic și monitorizează implementarea sistemului de control intern/managerial conform Ordinului Secretariatului General al Guvernului nr. 600/2018;</w:t>
      </w:r>
    </w:p>
    <w:p w14:paraId="583DAE41" w14:textId="1091331D" w:rsidR="00DE3904" w:rsidRPr="00DE3904" w:rsidRDefault="00DE3904" w:rsidP="00DE3904">
      <w:pPr>
        <w:pBdr>
          <w:top w:val="single" w:sz="4" w:space="1" w:color="000000"/>
          <w:left w:val="single" w:sz="4" w:space="0" w:color="000000"/>
          <w:bottom w:val="single" w:sz="4" w:space="1" w:color="000000"/>
          <w:right w:val="single" w:sz="4" w:space="4" w:color="000000"/>
        </w:pBdr>
        <w:ind w:hanging="2"/>
        <w:jc w:val="both"/>
        <w:rPr>
          <w:rFonts w:cstheme="minorHAnsi"/>
          <w:sz w:val="24"/>
          <w:szCs w:val="24"/>
          <w:lang w:eastAsia="ro-RO"/>
        </w:rPr>
      </w:pPr>
      <w:r w:rsidRPr="00DE3904">
        <w:rPr>
          <w:rFonts w:cstheme="minorHAnsi"/>
          <w:sz w:val="24"/>
          <w:szCs w:val="24"/>
        </w:rPr>
        <w:t>21. - îndeplineşte orice altă sarcină trasată de către superiorii ierarhici.</w:t>
      </w:r>
    </w:p>
    <w:p w14:paraId="5152C85B"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bookmarkStart w:id="1" w:name="_Hlk207805629"/>
      <w:r w:rsidRPr="00DE3904">
        <w:rPr>
          <w:rFonts w:cstheme="minorHAnsi"/>
          <w:b/>
          <w:bCs/>
          <w:i/>
          <w:iCs/>
          <w:sz w:val="24"/>
          <w:szCs w:val="24"/>
        </w:rPr>
        <w:t>Obligații și responsabilități legate de prelucrarea datelor cu caracter personal</w:t>
      </w:r>
      <w:r w:rsidRPr="00DE3904">
        <w:rPr>
          <w:rFonts w:cstheme="minorHAnsi"/>
          <w:sz w:val="24"/>
          <w:szCs w:val="24"/>
        </w:rPr>
        <w:t>:</w:t>
      </w:r>
    </w:p>
    <w:p w14:paraId="6FDD359B"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p>
    <w:p w14:paraId="145E6064"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t>a) actualizează sau, după caz, modifică sau completează evidențele prelucrărilor de date cu caracter personal (cartografiere).</w:t>
      </w:r>
    </w:p>
    <w:p w14:paraId="03A49128"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t>b) notifică de îndată responsabilul cu protecția datelor cu caracter personal despre orice modificare a prelucrărilor de date cu caracter personal existente sau despre prelucrări de date cu caracter personal preconizate a se realiza.</w:t>
      </w:r>
    </w:p>
    <w:p w14:paraId="5B61612E"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t>c)  notifică de îndată responsabilul cu protecția datelor cu caracter personal despre orice risc nou apărut în legătura cu securitatea datelor cu caracter personal sau cu modificarea oricărei măsuri propuse sau luate pentru reducerea nivelului unui risc pentru prelucrarea datelor cu caracter personal.</w:t>
      </w:r>
    </w:p>
    <w:p w14:paraId="41D9FDA6"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lastRenderedPageBreak/>
        <w:t>d) notifica de îndată responsabilul cu protecția datelor cu caracter personal despre orice incident sau suspiciune de incident de securitate.</w:t>
      </w:r>
    </w:p>
    <w:p w14:paraId="62E49E46"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t>e) instruiește personalul din subordine în legătura cu obligațiile care îi revin față de prelucrarea datelor cu caracter personal și verifică periodic îndeplinirea acestora.</w:t>
      </w:r>
    </w:p>
    <w:p w14:paraId="7798BC84"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t>f)  notifică de îndată responsabilul cu protecția datelor cu caracter personal despre orice încălcare a obligațiilor legate de prelucrarea de date cu caracter personal.</w:t>
      </w:r>
    </w:p>
    <w:p w14:paraId="39851308"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t>g) să cunoască si să își însușească toate procedurile, politicile, instrucțiunile interne in materia prelucrării și asigurării securități datelor cu caracter personal.</w:t>
      </w:r>
    </w:p>
    <w:p w14:paraId="4137F625"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t>h) să aplice și să respecte procedurile, politicile, instrucțiunile interne în materia prelucrării si asigurării securității datelor cu caracter personal.</w:t>
      </w:r>
    </w:p>
    <w:p w14:paraId="1AEAB3EC"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t xml:space="preserve">i) să nu dezvăluie datele cu caracter personal pe care le prelucrează unor alte persoane decât celor în privința cărora îi este permis acest lucru prin procedurile, politicile, instrucțiunile instituției sau fisa postului. </w:t>
      </w:r>
    </w:p>
    <w:p w14:paraId="39052D57"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t xml:space="preserve">j) de a prelucra date cu caracter personal numai pentru aducerea la îndeplinire a atribuțiilor de serviciu prevăzute în fișa postului sau regulamentul intern, având acordul si instrucțiuni din partea superiorului ierarhic sau din obligația confirmării la o dispoziție imperativă a legii. </w:t>
      </w:r>
    </w:p>
    <w:p w14:paraId="16A93CD2"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t>k) de a respecta masurile tehnice si organizatorice stabilite pentru protejarea datelor cu caracter personal împotriva distrugerii accidentale sau ilegale, pierderii, modificării dezvăluirii sau accesului neautorizat, in special dacă prelucrarea respectivă comporta transmisii de date in cadrul unei rețele, precum si împotriva oricărei alte forme de prelucrare ilegala.</w:t>
      </w:r>
    </w:p>
    <w:p w14:paraId="758F1270"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t xml:space="preserve">l) de a aduce la cunoștința superiorului ierarhic sau responsabilului cu protecția datelor cu caracter personal în cel mai scurt timp posibil orice situație de acces neautorizat la datele personale pe care le prelucrează, orice nelămurire sau suspiciune sau observație cu privire la protecția datelor cu caracter personal ale salariaților si ale beneficiarilor si colaboratorilor instituției, în legătura cu orice divulgare a datelor cu caracter personal de care iau cunoștința, în virtutea atribuțiilor de serviciu si în orice altă împrejurare, prin orice mijloace. Dacă pericolul cu privire la datele cu caracter personal este iminent, informarea se poate face periodic. Având in vedere importanța socială pe care instituția o acordă protecției datelor cu caracter personal, încălcarea acestor obligații de informare constituie o abatere disciplinară gravă, care poate atrage cea mai aspră sancțiune disciplinară încă de la prima abatere de acest fel. </w:t>
      </w:r>
    </w:p>
    <w:p w14:paraId="0CC33DD7"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t>m) de a păstra confidențialitatea asupra datelor personale pe care le prelucrează pe toata durata activității si după încetarea acesteia, pe termen nelimitat.</w:t>
      </w:r>
    </w:p>
    <w:p w14:paraId="39280AFE"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lastRenderedPageBreak/>
        <w:t>n) să utilizeze informațiile cu buna credința si numai în interesul instituției, fără a aduce vreun prejudiciu.</w:t>
      </w:r>
    </w:p>
    <w:p w14:paraId="503A7A5B"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t>o) în afara atribuțiilor de serviciu, să nu sustragă, modifice, copieze, multiplice, divulge documente, date cu caracter personal si informații la care are acces in exercitarea funcției, indiferent dacă acestea au sau nu caracter confidențial sau de secret de serviciu.</w:t>
      </w:r>
    </w:p>
    <w:p w14:paraId="6E74C4DB"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t xml:space="preserve">p) să depună toate eforturile pentru împiedicarea divulgării de informații, date cu caracter personal sau documente confidențiale sau secrete de serviciu ale instituției către persoane fizice sau juridice, către entități fără personalitate sau către autorități neautorizate să primească asemenea informații sau documente.   </w:t>
      </w:r>
    </w:p>
    <w:p w14:paraId="10B0F08F"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t>r) să depună toate eforturile pentru înlăturarea sau, in măsura in care aceasta nu este posibil, pentru limitarea efectelor oricărei dezvăluiri neautorizate a unor informații, date cu caracter personal si/sau documente confidențiale ori secrete de afaceri sau secrete de serviciu.</w:t>
      </w:r>
    </w:p>
    <w:p w14:paraId="6F09601C"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t>q) să coopereze cu persoanele desemnate de conducerea Directiei Generale Poliţia Locala Sector 1 si cu Responsabilul pentru protecția datelor in vederea organizării de controale in conformitate cu prevederile legale</w:t>
      </w:r>
    </w:p>
    <w:p w14:paraId="55B8FAEC" w14:textId="77777777" w:rsidR="00DE3904" w:rsidRPr="00DE3904" w:rsidRDefault="00DE3904" w:rsidP="00DE3904">
      <w:pPr>
        <w:pBdr>
          <w:top w:val="single" w:sz="4" w:space="1" w:color="auto"/>
          <w:left w:val="single" w:sz="4" w:space="4" w:color="auto"/>
          <w:bottom w:val="single" w:sz="4" w:space="1" w:color="auto"/>
          <w:right w:val="single" w:sz="4" w:space="4" w:color="auto"/>
        </w:pBdr>
        <w:jc w:val="both"/>
        <w:rPr>
          <w:rFonts w:cstheme="minorHAnsi"/>
          <w:sz w:val="24"/>
          <w:szCs w:val="24"/>
        </w:rPr>
      </w:pPr>
      <w:r w:rsidRPr="00DE3904">
        <w:rPr>
          <w:rFonts w:cstheme="minorHAnsi"/>
          <w:sz w:val="24"/>
          <w:szCs w:val="24"/>
        </w:rPr>
        <w:t>s) să informeze Responsabilul pentru protecția datelor personale in timp util cu privire la orice nouă prelucrare a datelor cu caracter personal. Pentru prelucrările care pot prezenta riscuri semnificative pentru drepturile fundamentale ale persoanelor vizate, Responsabilul pentru protecția datelor cu caracter personal trebuie să fie informat înainte de începerea prelucrării.</w:t>
      </w:r>
    </w:p>
    <w:bookmarkEnd w:id="1"/>
    <w:p w14:paraId="79A00115" w14:textId="347F072D" w:rsidR="00430F0C" w:rsidRPr="00DE3904" w:rsidRDefault="00430F0C" w:rsidP="00DE3904">
      <w:pPr>
        <w:shd w:val="clear" w:color="auto" w:fill="FFFFFF"/>
        <w:spacing w:after="0" w:line="280" w:lineRule="atLeast"/>
        <w:jc w:val="both"/>
        <w:rPr>
          <w:rFonts w:eastAsia="Times New Roman" w:cstheme="minorHAnsi"/>
          <w:sz w:val="24"/>
          <w:szCs w:val="24"/>
          <w:lang w:val="ro-RO"/>
        </w:rPr>
      </w:pPr>
      <w:r w:rsidRPr="00DE3904">
        <w:rPr>
          <w:rFonts w:eastAsia="Times New Roman" w:cstheme="minorHAnsi"/>
          <w:sz w:val="24"/>
          <w:szCs w:val="24"/>
          <w:lang w:val="ro-RO"/>
        </w:rPr>
        <w:t xml:space="preserve"> </w:t>
      </w:r>
    </w:p>
    <w:p w14:paraId="08E90691" w14:textId="6E1690CA" w:rsidR="00430F0C" w:rsidRPr="00DE3904" w:rsidRDefault="00430F0C" w:rsidP="00430F0C">
      <w:pPr>
        <w:shd w:val="clear" w:color="auto" w:fill="FFFFFF"/>
        <w:spacing w:after="0" w:line="280" w:lineRule="atLeast"/>
        <w:rPr>
          <w:rFonts w:eastAsia="Times New Roman" w:cstheme="minorHAnsi"/>
          <w:sz w:val="24"/>
          <w:szCs w:val="24"/>
          <w:lang w:val="ro-RO"/>
        </w:rPr>
      </w:pPr>
      <w:r w:rsidRPr="00DE3904">
        <w:rPr>
          <w:rFonts w:eastAsia="Times New Roman" w:cstheme="minorHAnsi"/>
          <w:sz w:val="24"/>
          <w:szCs w:val="24"/>
          <w:lang w:val="ro-RO"/>
        </w:rPr>
        <w:t xml:space="preserve"> </w:t>
      </w:r>
      <w:r w:rsidRPr="00DE3904">
        <w:rPr>
          <w:rFonts w:eastAsia="Times New Roman" w:cstheme="minorHAnsi"/>
          <w:sz w:val="24"/>
          <w:szCs w:val="24"/>
          <w:lang w:val="ro-RO"/>
        </w:rPr>
        <w:tab/>
      </w:r>
    </w:p>
    <w:p w14:paraId="368DD535" w14:textId="77777777" w:rsidR="00DE0F66" w:rsidRDefault="00DE0F66" w:rsidP="00DE3904">
      <w:pPr>
        <w:spacing w:after="0" w:line="240" w:lineRule="auto"/>
        <w:jc w:val="center"/>
        <w:rPr>
          <w:rFonts w:cstheme="minorHAnsi"/>
          <w:lang w:val="ro-RO"/>
        </w:rPr>
      </w:pPr>
    </w:p>
    <w:p w14:paraId="7BFC01CE" w14:textId="77777777" w:rsidR="00DE0F66" w:rsidRDefault="00DE0F66" w:rsidP="00DE3904">
      <w:pPr>
        <w:spacing w:after="0" w:line="240" w:lineRule="auto"/>
        <w:jc w:val="center"/>
        <w:rPr>
          <w:rFonts w:cstheme="minorHAnsi"/>
          <w:lang w:val="ro-RO"/>
        </w:rPr>
      </w:pPr>
    </w:p>
    <w:p w14:paraId="20592CE7" w14:textId="77777777" w:rsidR="00DE0F66" w:rsidRDefault="00DE0F66" w:rsidP="00DE3904">
      <w:pPr>
        <w:spacing w:after="0" w:line="240" w:lineRule="auto"/>
        <w:jc w:val="center"/>
        <w:rPr>
          <w:rFonts w:cstheme="minorHAnsi"/>
          <w:lang w:val="ro-RO"/>
        </w:rPr>
      </w:pPr>
    </w:p>
    <w:p w14:paraId="112B095B" w14:textId="77777777" w:rsidR="00DE0F66" w:rsidRDefault="00DE0F66" w:rsidP="00DE3904">
      <w:pPr>
        <w:spacing w:after="0" w:line="240" w:lineRule="auto"/>
        <w:jc w:val="center"/>
        <w:rPr>
          <w:rFonts w:cstheme="minorHAnsi"/>
          <w:lang w:val="ro-RO"/>
        </w:rPr>
      </w:pPr>
    </w:p>
    <w:p w14:paraId="57AE5CDC" w14:textId="77777777" w:rsidR="00DE0F66" w:rsidRDefault="00DE0F66" w:rsidP="00DE3904">
      <w:pPr>
        <w:spacing w:after="0" w:line="240" w:lineRule="auto"/>
        <w:jc w:val="center"/>
        <w:rPr>
          <w:rFonts w:cstheme="minorHAnsi"/>
          <w:lang w:val="ro-RO"/>
        </w:rPr>
      </w:pPr>
    </w:p>
    <w:p w14:paraId="7C6DE19B" w14:textId="77777777" w:rsidR="00DE0F66" w:rsidRDefault="00DE0F66" w:rsidP="00DE3904">
      <w:pPr>
        <w:spacing w:after="0" w:line="240" w:lineRule="auto"/>
        <w:jc w:val="center"/>
        <w:rPr>
          <w:rFonts w:cstheme="minorHAnsi"/>
          <w:lang w:val="ro-RO"/>
        </w:rPr>
      </w:pPr>
    </w:p>
    <w:p w14:paraId="068AA250" w14:textId="77777777" w:rsidR="00DE0F66" w:rsidRDefault="00DE0F66" w:rsidP="00DE3904">
      <w:pPr>
        <w:spacing w:after="0" w:line="240" w:lineRule="auto"/>
        <w:jc w:val="center"/>
        <w:rPr>
          <w:rFonts w:cstheme="minorHAnsi"/>
          <w:lang w:val="ro-RO"/>
        </w:rPr>
      </w:pPr>
    </w:p>
    <w:p w14:paraId="7598D9BA" w14:textId="77777777" w:rsidR="00DE0F66" w:rsidRDefault="00DE0F66" w:rsidP="00DE3904">
      <w:pPr>
        <w:spacing w:after="0" w:line="240" w:lineRule="auto"/>
        <w:jc w:val="center"/>
        <w:rPr>
          <w:rFonts w:cstheme="minorHAnsi"/>
          <w:lang w:val="ro-RO"/>
        </w:rPr>
      </w:pPr>
    </w:p>
    <w:p w14:paraId="1D88CAC9" w14:textId="77777777" w:rsidR="00DE0F66" w:rsidRDefault="00DE0F66" w:rsidP="00DE3904">
      <w:pPr>
        <w:spacing w:after="0" w:line="240" w:lineRule="auto"/>
        <w:jc w:val="center"/>
        <w:rPr>
          <w:rFonts w:cstheme="minorHAnsi"/>
          <w:lang w:val="ro-RO"/>
        </w:rPr>
      </w:pPr>
    </w:p>
    <w:p w14:paraId="3BEC3512" w14:textId="77777777" w:rsidR="00DE0F66" w:rsidRDefault="00DE0F66" w:rsidP="00DE3904">
      <w:pPr>
        <w:spacing w:after="0" w:line="240" w:lineRule="auto"/>
        <w:jc w:val="center"/>
        <w:rPr>
          <w:rFonts w:cstheme="minorHAnsi"/>
          <w:lang w:val="ro-RO"/>
        </w:rPr>
      </w:pPr>
    </w:p>
    <w:p w14:paraId="39FD29F4" w14:textId="77777777" w:rsidR="00DE0F66" w:rsidRDefault="00DE0F66" w:rsidP="00DE3904">
      <w:pPr>
        <w:spacing w:after="0" w:line="240" w:lineRule="auto"/>
        <w:jc w:val="center"/>
        <w:rPr>
          <w:rFonts w:cstheme="minorHAnsi"/>
          <w:lang w:val="ro-RO"/>
        </w:rPr>
      </w:pPr>
    </w:p>
    <w:p w14:paraId="563B05FA" w14:textId="77777777" w:rsidR="00DE0F66" w:rsidRDefault="00DE0F66" w:rsidP="00DE3904">
      <w:pPr>
        <w:spacing w:after="0" w:line="240" w:lineRule="auto"/>
        <w:jc w:val="center"/>
        <w:rPr>
          <w:rFonts w:cstheme="minorHAnsi"/>
          <w:lang w:val="ro-RO"/>
        </w:rPr>
      </w:pPr>
    </w:p>
    <w:p w14:paraId="78F5C3CD" w14:textId="77777777" w:rsidR="00DE0F66" w:rsidRDefault="00DE0F66" w:rsidP="00DE3904">
      <w:pPr>
        <w:spacing w:after="0" w:line="240" w:lineRule="auto"/>
        <w:jc w:val="center"/>
        <w:rPr>
          <w:rFonts w:cstheme="minorHAnsi"/>
          <w:lang w:val="ro-RO"/>
        </w:rPr>
      </w:pPr>
    </w:p>
    <w:p w14:paraId="5D6B3B6C" w14:textId="77777777" w:rsidR="00DE0F66" w:rsidRDefault="00DE0F66" w:rsidP="00DE3904">
      <w:pPr>
        <w:spacing w:after="0" w:line="240" w:lineRule="auto"/>
        <w:jc w:val="center"/>
        <w:rPr>
          <w:rFonts w:cstheme="minorHAnsi"/>
          <w:lang w:val="ro-RO"/>
        </w:rPr>
      </w:pPr>
    </w:p>
    <w:p w14:paraId="4E9DCC75" w14:textId="77777777" w:rsidR="00DE0F66" w:rsidRDefault="00DE0F66" w:rsidP="00DE3904">
      <w:pPr>
        <w:spacing w:after="0" w:line="240" w:lineRule="auto"/>
        <w:jc w:val="center"/>
        <w:rPr>
          <w:rFonts w:cstheme="minorHAnsi"/>
          <w:lang w:val="ro-RO"/>
        </w:rPr>
      </w:pPr>
    </w:p>
    <w:p w14:paraId="793993A1" w14:textId="75D384E2" w:rsidR="00DE3904" w:rsidRPr="00DE3904" w:rsidRDefault="00DE3904" w:rsidP="00DE3904">
      <w:pPr>
        <w:spacing w:after="0" w:line="240" w:lineRule="auto"/>
        <w:jc w:val="center"/>
        <w:rPr>
          <w:rFonts w:cstheme="minorHAnsi"/>
          <w:sz w:val="24"/>
          <w:szCs w:val="24"/>
          <w:lang w:val="ro-RO"/>
        </w:rPr>
      </w:pPr>
      <w:r w:rsidRPr="00DE3904">
        <w:rPr>
          <w:rFonts w:cstheme="minorHAnsi"/>
          <w:lang w:val="ro-RO"/>
        </w:rPr>
        <w:br/>
      </w:r>
    </w:p>
    <w:p w14:paraId="6ADCC1B1" w14:textId="03B90CDA" w:rsidR="00430F0C" w:rsidRDefault="00430F0C" w:rsidP="00430F0C">
      <w:pPr>
        <w:spacing w:after="0"/>
        <w:jc w:val="both"/>
        <w:rPr>
          <w:rFonts w:cstheme="minorHAnsi"/>
          <w:b/>
          <w:sz w:val="24"/>
          <w:szCs w:val="24"/>
          <w:lang w:val="ro-RO"/>
        </w:rPr>
      </w:pPr>
      <w:r w:rsidRPr="00DE3904">
        <w:rPr>
          <w:rFonts w:cstheme="minorHAnsi"/>
          <w:b/>
          <w:sz w:val="24"/>
          <w:szCs w:val="24"/>
          <w:lang w:val="ro-RO"/>
        </w:rPr>
        <w:lastRenderedPageBreak/>
        <w:t xml:space="preserve">Anexa nr. 4 la Anunțul nr. </w:t>
      </w:r>
      <w:r w:rsidR="00DE0F66">
        <w:rPr>
          <w:rFonts w:cstheme="minorHAnsi"/>
          <w:b/>
          <w:sz w:val="24"/>
          <w:szCs w:val="24"/>
          <w:lang w:val="ro-RO"/>
        </w:rPr>
        <w:t>772/12.03.2026</w:t>
      </w:r>
    </w:p>
    <w:p w14:paraId="2F837329" w14:textId="77777777" w:rsidR="00DE3904" w:rsidRPr="00DE3904" w:rsidRDefault="00DE3904" w:rsidP="00430F0C">
      <w:pPr>
        <w:spacing w:after="0"/>
        <w:jc w:val="both"/>
        <w:rPr>
          <w:rFonts w:cstheme="minorHAnsi"/>
          <w:b/>
          <w:sz w:val="24"/>
          <w:szCs w:val="24"/>
          <w:lang w:val="ro-RO"/>
        </w:rPr>
      </w:pPr>
    </w:p>
    <w:p w14:paraId="663E1114" w14:textId="52B7A90A" w:rsidR="00430F0C" w:rsidRDefault="00430F0C" w:rsidP="00430F0C">
      <w:pPr>
        <w:spacing w:after="0"/>
        <w:jc w:val="both"/>
        <w:rPr>
          <w:rFonts w:cstheme="minorHAnsi"/>
          <w:b/>
          <w:sz w:val="24"/>
          <w:szCs w:val="24"/>
          <w:u w:val="single"/>
          <w:lang w:val="ro-RO"/>
        </w:rPr>
      </w:pPr>
      <w:r w:rsidRPr="00DE3904">
        <w:rPr>
          <w:rFonts w:cstheme="minorHAnsi"/>
          <w:b/>
          <w:sz w:val="24"/>
          <w:szCs w:val="24"/>
          <w:u w:val="single"/>
          <w:lang w:val="ro-RO"/>
        </w:rPr>
        <w:t>Conținutul dosarului de concurs și modalitatea de înscriere la concurs</w:t>
      </w:r>
    </w:p>
    <w:p w14:paraId="66E5D13D" w14:textId="77777777" w:rsidR="00DE3904" w:rsidRPr="00DE3904" w:rsidRDefault="00DE3904" w:rsidP="00430F0C">
      <w:pPr>
        <w:spacing w:after="0"/>
        <w:jc w:val="both"/>
        <w:rPr>
          <w:rFonts w:cstheme="minorHAnsi"/>
          <w:b/>
          <w:sz w:val="24"/>
          <w:szCs w:val="24"/>
          <w:lang w:val="ro-RO"/>
        </w:rPr>
      </w:pPr>
    </w:p>
    <w:p w14:paraId="76222678"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sz w:val="24"/>
          <w:szCs w:val="24"/>
          <w:lang w:val="ro-RO"/>
        </w:rPr>
        <w:t>Dosarul de concurs conţine, în mod obligatoriu:</w:t>
      </w:r>
    </w:p>
    <w:p w14:paraId="172AD39D" w14:textId="30361039"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a)</w:t>
      </w:r>
      <w:r w:rsidRPr="00DE3904">
        <w:rPr>
          <w:rFonts w:eastAsia="Times New Roman" w:cstheme="minorHAnsi"/>
          <w:sz w:val="24"/>
          <w:szCs w:val="24"/>
          <w:lang w:val="ro-RO"/>
        </w:rPr>
        <w:t> formularul de înscriere prevăzut la art. 137 </w:t>
      </w:r>
      <w:hyperlink r:id="rId9" w:anchor="p-553738845" w:tgtFrame="_blank" w:history="1">
        <w:r w:rsidRPr="00DE3904">
          <w:rPr>
            <w:rFonts w:eastAsia="Times New Roman" w:cstheme="minorHAnsi"/>
            <w:sz w:val="24"/>
            <w:szCs w:val="24"/>
            <w:lang w:val="ro-RO"/>
          </w:rPr>
          <w:t>lit. b)</w:t>
        </w:r>
      </w:hyperlink>
      <w:r w:rsidRPr="00DE3904">
        <w:rPr>
          <w:rFonts w:eastAsia="Times New Roman" w:cstheme="minorHAnsi"/>
          <w:sz w:val="24"/>
          <w:szCs w:val="24"/>
          <w:lang w:val="ro-RO"/>
        </w:rPr>
        <w:t xml:space="preserve"> din Anexa nr. 10 la OUG nr. 57/2019, cu modificările și completările ulterioare prin raportare la art. VII din OUG nr. 121/2023;</w:t>
      </w:r>
    </w:p>
    <w:p w14:paraId="6104F7FD"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b)</w:t>
      </w:r>
      <w:r w:rsidRPr="00DE3904">
        <w:rPr>
          <w:rFonts w:eastAsia="Times New Roman" w:cstheme="minorHAnsi"/>
          <w:sz w:val="24"/>
          <w:szCs w:val="24"/>
          <w:lang w:val="ro-RO"/>
        </w:rPr>
        <w:t> copia cărţii de identitate;</w:t>
      </w:r>
    </w:p>
    <w:p w14:paraId="16AA8977"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c)</w:t>
      </w:r>
      <w:r w:rsidRPr="00DE3904">
        <w:rPr>
          <w:rFonts w:eastAsia="Times New Roman" w:cstheme="minorHAnsi"/>
          <w:sz w:val="24"/>
          <w:szCs w:val="24"/>
          <w:lang w:val="ro-RO"/>
        </w:rPr>
        <w:t> copia actului doveditor emis de autorităţile competente, în cazul în care a intervenit schimbarea numelui consemnat în certificatul de naştere;</w:t>
      </w:r>
    </w:p>
    <w:p w14:paraId="27686AEE"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d)</w:t>
      </w:r>
      <w:r w:rsidRPr="00DE3904">
        <w:rPr>
          <w:rFonts w:eastAsia="Times New Roman" w:cstheme="minorHAnsi"/>
          <w:sz w:val="24"/>
          <w:szCs w:val="24"/>
          <w:lang w:val="ro-RO"/>
        </w:rPr>
        <w:t> copia carnetului de muncă şi/sau a adeverinţei eliberate de angajator pentru perioada lucrată, care să ateste vechimea în muncă şi în specialitatea studiilor necesare pentru ocuparea postului deţinut, potrivit prevederilor din prezentul cod, după caz;</w:t>
      </w:r>
    </w:p>
    <w:p w14:paraId="6BDAF7FC"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e)</w:t>
      </w:r>
      <w:r w:rsidRPr="00DE3904">
        <w:rPr>
          <w:rFonts w:eastAsia="Times New Roman" w:cstheme="minorHAnsi"/>
          <w:sz w:val="24"/>
          <w:szCs w:val="24"/>
          <w:lang w:val="ro-RO"/>
        </w:rPr>
        <w:t> copii ale diplomelor de studii sau echivalente, certificatelor şi altor documente care atestă efectuarea unor specializări şi perfecţionări sau deţinerea unor competenţe specifice, după caz;</w:t>
      </w:r>
    </w:p>
    <w:p w14:paraId="4A688258"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f)</w:t>
      </w:r>
      <w:r w:rsidRPr="00DE3904">
        <w:rPr>
          <w:rFonts w:eastAsia="Times New Roman" w:cstheme="minorHAnsi"/>
          <w:sz w:val="24"/>
          <w:szCs w:val="24"/>
          <w:lang w:val="ro-RO"/>
        </w:rPr>
        <w:t> copia adeverinţei care atestă starea de sănătate corespunzătoare, eliberată cu cel mult 6 luni anterior demarării etapei de selecţie de către medicul de familie al candidatului, şi a avizului psihologic eliberat pe baza unei evaluări psihologice organizate prin intermediul unităţilor specializate acreditate în condiţiile legii, valabil potrivit prevederilor legale;</w:t>
      </w:r>
    </w:p>
    <w:p w14:paraId="265D574B"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g)</w:t>
      </w:r>
      <w:r w:rsidRPr="00DE3904">
        <w:rPr>
          <w:rFonts w:eastAsia="Times New Roman" w:cstheme="minorHAnsi"/>
          <w:sz w:val="24"/>
          <w:szCs w:val="24"/>
          <w:lang w:val="ro-RO"/>
        </w:rPr>
        <w:t> cazierul judiciar;</w:t>
      </w:r>
    </w:p>
    <w:p w14:paraId="65EA8C3F"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h)</w:t>
      </w:r>
      <w:r w:rsidRPr="00DE3904">
        <w:rPr>
          <w:rFonts w:eastAsia="Times New Roman" w:cstheme="minorHAnsi"/>
          <w:sz w:val="24"/>
          <w:szCs w:val="24"/>
          <w:lang w:val="ro-RO"/>
        </w:rPr>
        <w:t>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14:paraId="721328F9"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i)</w:t>
      </w:r>
      <w:r w:rsidRPr="00DE3904">
        <w:rPr>
          <w:rFonts w:eastAsia="Times New Roman" w:cstheme="minorHAnsi"/>
          <w:sz w:val="24"/>
          <w:szCs w:val="24"/>
          <w:lang w:val="ro-RO"/>
        </w:rPr>
        <w:t> declaraţia pe propria răspundere, prin completarea rubricii corespunzătoare din formularul de înscriere, privind faptul că, în ultimii 3 ani, persoana nu a fost destituită sau nu i-a încetat contractul individual de muncă pentru motive disciplinare.</w:t>
      </w:r>
    </w:p>
    <w:p w14:paraId="6417BB5C" w14:textId="77777777" w:rsidR="00430F0C" w:rsidRPr="00DE3904" w:rsidRDefault="00430F0C" w:rsidP="00430F0C">
      <w:pPr>
        <w:shd w:val="clear" w:color="auto" w:fill="FFFFFF"/>
        <w:spacing w:after="0" w:line="240" w:lineRule="auto"/>
        <w:ind w:firstLine="720"/>
        <w:jc w:val="both"/>
        <w:rPr>
          <w:rFonts w:eastAsia="Times New Roman" w:cstheme="minorHAnsi"/>
          <w:sz w:val="24"/>
          <w:szCs w:val="24"/>
          <w:lang w:val="ro-RO"/>
        </w:rPr>
      </w:pPr>
      <w:r w:rsidRPr="00DE3904">
        <w:rPr>
          <w:rFonts w:eastAsia="Times New Roman" w:cstheme="minorHAnsi"/>
          <w:sz w:val="24"/>
          <w:szCs w:val="24"/>
          <w:lang w:val="ro-RO"/>
        </w:rPr>
        <w:t>Pentru funcţiile publice de conducere, dosarul de concurs include şi copia diplomei de master în domeniul administraţiei publice, management sau în specialitatea studiilor necesare ocupării funcţiei publice sau a diplomei echivalente conform prevederilor art. 57 </w:t>
      </w:r>
      <w:hyperlink r:id="rId10" w:anchor="p-538065805" w:tgtFrame="_blank" w:history="1">
        <w:r w:rsidRPr="00DE3904">
          <w:rPr>
            <w:rFonts w:eastAsia="Times New Roman" w:cstheme="minorHAnsi"/>
            <w:sz w:val="24"/>
            <w:szCs w:val="24"/>
            <w:lang w:val="ro-RO"/>
          </w:rPr>
          <w:t>alin. (2</w:t>
        </w:r>
        <w:r w:rsidRPr="00DE3904">
          <w:rPr>
            <w:rFonts w:eastAsia="Times New Roman" w:cstheme="minorHAnsi"/>
            <w:sz w:val="24"/>
            <w:szCs w:val="24"/>
            <w:u w:val="single"/>
            <w:lang w:val="ro-RO"/>
          </w:rPr>
          <w:t>)</w:t>
        </w:r>
      </w:hyperlink>
      <w:r w:rsidRPr="00DE3904">
        <w:rPr>
          <w:rFonts w:eastAsia="Times New Roman" w:cstheme="minorHAnsi"/>
          <w:sz w:val="24"/>
          <w:szCs w:val="24"/>
          <w:lang w:val="ro-RO"/>
        </w:rPr>
        <w:t> din Legea nr. 199/2023, cu modificările şi completările ulterioare.</w:t>
      </w:r>
    </w:p>
    <w:p w14:paraId="7D7BAFA1" w14:textId="77777777" w:rsidR="00430F0C" w:rsidRPr="00DE3904" w:rsidRDefault="00430F0C" w:rsidP="00430F0C">
      <w:pPr>
        <w:shd w:val="clear" w:color="auto" w:fill="FFFFFF"/>
        <w:spacing w:after="0" w:line="240" w:lineRule="auto"/>
        <w:ind w:firstLine="720"/>
        <w:jc w:val="both"/>
        <w:rPr>
          <w:rFonts w:eastAsia="Times New Roman" w:cstheme="minorHAnsi"/>
          <w:sz w:val="24"/>
          <w:szCs w:val="24"/>
          <w:lang w:val="ro-RO"/>
        </w:rPr>
      </w:pPr>
      <w:r w:rsidRPr="00DE3904">
        <w:rPr>
          <w:rFonts w:eastAsia="Times New Roman" w:cstheme="minorHAnsi"/>
          <w:sz w:val="24"/>
          <w:szCs w:val="24"/>
          <w:lang w:val="ro-RO"/>
        </w:rPr>
        <w:t xml:space="preserve">Cazierul judiciar </w:t>
      </w:r>
      <w:r w:rsidRPr="00DE3904">
        <w:rPr>
          <w:rFonts w:cstheme="minorHAnsi"/>
          <w:sz w:val="24"/>
          <w:szCs w:val="24"/>
          <w:shd w:val="clear" w:color="auto" w:fill="FFFFFF"/>
          <w:lang w:val="ro-RO"/>
        </w:rPr>
        <w:t>poate fi înlocuit cu o declaraţie pe propria răspundere prin completarea rubricii corespunzătoare din formularul de înscriere. În acest caz, candidatul declarat admis la proba de verificare a eligibilităţii şi care nu a solicitat expres la înscrierea la concurs preluarea informaţiilor direct de la autoritatea sau instituţia publică competentă are obligaţia să completeze dosarul de concurs pe tot parcursul desfăşurării etapei de selecţie, dar nu mai târziu de data şi ora organizării interviului, sub sancţiunea neemiterii actului administrativ de numire în funcţia publică. În situaţia în care, la înscrierea la concurs, candidatul solicită expres preluarea informaţiilor direct de la autoritatea sau instituţia publică competentă, extrasul de pe cazierul judiciar se solicită potrivit legii şi procedurii aprobate la nivel instituţional.</w:t>
      </w:r>
    </w:p>
    <w:p w14:paraId="0D0DB352" w14:textId="77777777" w:rsidR="00430F0C" w:rsidRDefault="00430F0C" w:rsidP="00430F0C">
      <w:pPr>
        <w:spacing w:line="240" w:lineRule="auto"/>
        <w:ind w:firstLine="720"/>
        <w:jc w:val="both"/>
        <w:rPr>
          <w:rFonts w:cstheme="minorHAnsi"/>
          <w:bCs/>
          <w:sz w:val="24"/>
          <w:szCs w:val="24"/>
          <w:lang w:val="ro-RO"/>
        </w:rPr>
      </w:pPr>
      <w:r w:rsidRPr="00DE3904">
        <w:rPr>
          <w:rFonts w:cstheme="minorHAnsi"/>
          <w:bCs/>
          <w:sz w:val="24"/>
          <w:szCs w:val="24"/>
          <w:lang w:val="ro-RO"/>
        </w:rPr>
        <w:t xml:space="preserve">Conform dispozițiilor art. VII alin. (15) din OUG nr. 121/2023 coroborate cu cele ale art. 38 alin. (7) din Anexa nr. 10 la OUG nr. 57/2019, cu modificările și completările ulterioare, modelul orientativ al adeverinței eliberate de angajator pentru perioada lucrată care atestă vechimea în muncă și în </w:t>
      </w:r>
      <w:r w:rsidRPr="00DE3904">
        <w:rPr>
          <w:rFonts w:cstheme="minorHAnsi"/>
          <w:bCs/>
          <w:sz w:val="24"/>
          <w:szCs w:val="24"/>
          <w:lang w:val="ro-RO"/>
        </w:rPr>
        <w:lastRenderedPageBreak/>
        <w:t>specialitatea studiilor este prevăzut la art. 137 lit. e) din Anexa nr. 10 la OUG nr. 57/2019, cu modificările și completările ulterioare.</w:t>
      </w:r>
    </w:p>
    <w:p w14:paraId="2963FB32" w14:textId="77777777" w:rsidR="00DE3904" w:rsidRPr="00DE3904" w:rsidRDefault="00DE3904" w:rsidP="00430F0C">
      <w:pPr>
        <w:spacing w:line="240" w:lineRule="auto"/>
        <w:ind w:firstLine="720"/>
        <w:jc w:val="both"/>
        <w:rPr>
          <w:rFonts w:cstheme="minorHAnsi"/>
          <w:bCs/>
          <w:sz w:val="24"/>
          <w:szCs w:val="24"/>
          <w:lang w:val="ro-RO"/>
        </w:rPr>
      </w:pPr>
    </w:p>
    <w:p w14:paraId="6948AA2A" w14:textId="77777777" w:rsidR="00DE3904" w:rsidRDefault="00DE3904" w:rsidP="00DE3904">
      <w:pPr>
        <w:spacing w:after="0" w:line="240" w:lineRule="auto"/>
        <w:jc w:val="center"/>
        <w:rPr>
          <w:rFonts w:cstheme="minorHAnsi"/>
          <w:sz w:val="24"/>
          <w:szCs w:val="24"/>
          <w:lang w:val="ro-RO"/>
        </w:rPr>
      </w:pPr>
    </w:p>
    <w:p w14:paraId="6F37AE8F" w14:textId="77777777" w:rsidR="00DE3904" w:rsidRDefault="00DE3904" w:rsidP="00DE3904">
      <w:pPr>
        <w:spacing w:after="0" w:line="240" w:lineRule="auto"/>
        <w:jc w:val="center"/>
        <w:rPr>
          <w:rFonts w:cstheme="minorHAnsi"/>
          <w:sz w:val="24"/>
          <w:szCs w:val="24"/>
          <w:lang w:val="ro-RO"/>
        </w:rPr>
      </w:pPr>
    </w:p>
    <w:p w14:paraId="53443BD8" w14:textId="77777777" w:rsidR="00DE3904" w:rsidRDefault="00DE3904" w:rsidP="00DE3904">
      <w:pPr>
        <w:spacing w:after="0" w:line="240" w:lineRule="auto"/>
        <w:jc w:val="center"/>
        <w:rPr>
          <w:rFonts w:cstheme="minorHAnsi"/>
          <w:sz w:val="24"/>
          <w:szCs w:val="24"/>
          <w:lang w:val="ro-RO"/>
        </w:rPr>
      </w:pPr>
    </w:p>
    <w:p w14:paraId="788F557E" w14:textId="77777777" w:rsidR="00DE3904" w:rsidRDefault="00DE3904" w:rsidP="00DE3904">
      <w:pPr>
        <w:spacing w:after="0" w:line="240" w:lineRule="auto"/>
        <w:jc w:val="center"/>
        <w:rPr>
          <w:rFonts w:cstheme="minorHAnsi"/>
          <w:sz w:val="24"/>
          <w:szCs w:val="24"/>
          <w:lang w:val="ro-RO"/>
        </w:rPr>
      </w:pPr>
    </w:p>
    <w:p w14:paraId="177A76EE" w14:textId="77777777" w:rsidR="00DE3904" w:rsidRDefault="00DE3904" w:rsidP="00DE3904">
      <w:pPr>
        <w:spacing w:after="0" w:line="240" w:lineRule="auto"/>
        <w:jc w:val="center"/>
        <w:rPr>
          <w:rFonts w:cstheme="minorHAnsi"/>
          <w:sz w:val="24"/>
          <w:szCs w:val="24"/>
          <w:lang w:val="ro-RO"/>
        </w:rPr>
      </w:pPr>
    </w:p>
    <w:p w14:paraId="0EB7F6A0" w14:textId="77777777" w:rsidR="00DE3904" w:rsidRDefault="00DE3904" w:rsidP="00DE3904">
      <w:pPr>
        <w:spacing w:after="0" w:line="240" w:lineRule="auto"/>
        <w:jc w:val="center"/>
        <w:rPr>
          <w:rFonts w:cstheme="minorHAnsi"/>
          <w:sz w:val="24"/>
          <w:szCs w:val="24"/>
          <w:lang w:val="ro-RO"/>
        </w:rPr>
      </w:pPr>
    </w:p>
    <w:p w14:paraId="54636B66" w14:textId="77777777" w:rsidR="00DE3904" w:rsidRDefault="00DE3904" w:rsidP="00DE3904">
      <w:pPr>
        <w:spacing w:after="0" w:line="240" w:lineRule="auto"/>
        <w:jc w:val="center"/>
        <w:rPr>
          <w:rFonts w:cstheme="minorHAnsi"/>
          <w:sz w:val="24"/>
          <w:szCs w:val="24"/>
          <w:lang w:val="ro-RO"/>
        </w:rPr>
      </w:pPr>
    </w:p>
    <w:p w14:paraId="1EBDDD26" w14:textId="77777777" w:rsidR="00DE3904" w:rsidRDefault="00DE3904" w:rsidP="00DE3904">
      <w:pPr>
        <w:spacing w:after="0" w:line="240" w:lineRule="auto"/>
        <w:jc w:val="center"/>
        <w:rPr>
          <w:rFonts w:cstheme="minorHAnsi"/>
          <w:sz w:val="24"/>
          <w:szCs w:val="24"/>
          <w:lang w:val="ro-RO"/>
        </w:rPr>
      </w:pPr>
    </w:p>
    <w:p w14:paraId="6235C154" w14:textId="77777777" w:rsidR="00DE3904" w:rsidRDefault="00DE3904" w:rsidP="00DE3904">
      <w:pPr>
        <w:spacing w:after="0" w:line="240" w:lineRule="auto"/>
        <w:jc w:val="center"/>
        <w:rPr>
          <w:rFonts w:cstheme="minorHAnsi"/>
          <w:sz w:val="24"/>
          <w:szCs w:val="24"/>
          <w:lang w:val="ro-RO"/>
        </w:rPr>
      </w:pPr>
    </w:p>
    <w:p w14:paraId="08BA3EEB" w14:textId="77777777" w:rsidR="00DE3904" w:rsidRDefault="00DE3904" w:rsidP="00DE3904">
      <w:pPr>
        <w:spacing w:after="0" w:line="240" w:lineRule="auto"/>
        <w:jc w:val="center"/>
        <w:rPr>
          <w:rFonts w:cstheme="minorHAnsi"/>
          <w:sz w:val="24"/>
          <w:szCs w:val="24"/>
          <w:lang w:val="ro-RO"/>
        </w:rPr>
      </w:pPr>
    </w:p>
    <w:p w14:paraId="34E77FC8" w14:textId="77777777" w:rsidR="00DE3904" w:rsidRDefault="00DE3904" w:rsidP="00DE3904">
      <w:pPr>
        <w:spacing w:after="0" w:line="240" w:lineRule="auto"/>
        <w:jc w:val="center"/>
        <w:rPr>
          <w:rFonts w:cstheme="minorHAnsi"/>
          <w:sz w:val="24"/>
          <w:szCs w:val="24"/>
          <w:lang w:val="ro-RO"/>
        </w:rPr>
      </w:pPr>
    </w:p>
    <w:p w14:paraId="04F60221" w14:textId="77777777" w:rsidR="00DE3904" w:rsidRDefault="00DE3904" w:rsidP="00DE3904">
      <w:pPr>
        <w:spacing w:after="0" w:line="240" w:lineRule="auto"/>
        <w:jc w:val="center"/>
        <w:rPr>
          <w:rFonts w:cstheme="minorHAnsi"/>
          <w:sz w:val="24"/>
          <w:szCs w:val="24"/>
          <w:lang w:val="ro-RO"/>
        </w:rPr>
      </w:pPr>
    </w:p>
    <w:p w14:paraId="0F9C0171" w14:textId="77777777" w:rsidR="00DE3904" w:rsidRDefault="00DE3904" w:rsidP="00DE3904">
      <w:pPr>
        <w:spacing w:after="0" w:line="240" w:lineRule="auto"/>
        <w:jc w:val="center"/>
        <w:rPr>
          <w:rFonts w:cstheme="minorHAnsi"/>
          <w:sz w:val="24"/>
          <w:szCs w:val="24"/>
          <w:lang w:val="ro-RO"/>
        </w:rPr>
      </w:pPr>
    </w:p>
    <w:p w14:paraId="0B440C06" w14:textId="77777777" w:rsidR="00DE3904" w:rsidRDefault="00DE3904" w:rsidP="00DE3904">
      <w:pPr>
        <w:spacing w:after="0" w:line="240" w:lineRule="auto"/>
        <w:jc w:val="center"/>
        <w:rPr>
          <w:rFonts w:cstheme="minorHAnsi"/>
          <w:sz w:val="24"/>
          <w:szCs w:val="24"/>
          <w:lang w:val="ro-RO"/>
        </w:rPr>
      </w:pPr>
    </w:p>
    <w:p w14:paraId="7F0FE8F0" w14:textId="77777777" w:rsidR="00DE3904" w:rsidRDefault="00DE3904" w:rsidP="00DE3904">
      <w:pPr>
        <w:spacing w:after="0" w:line="240" w:lineRule="auto"/>
        <w:jc w:val="center"/>
        <w:rPr>
          <w:rFonts w:cstheme="minorHAnsi"/>
          <w:sz w:val="24"/>
          <w:szCs w:val="24"/>
          <w:lang w:val="ro-RO"/>
        </w:rPr>
      </w:pPr>
    </w:p>
    <w:p w14:paraId="5ACD6BA4" w14:textId="77777777" w:rsidR="00DE3904" w:rsidRDefault="00DE3904" w:rsidP="00DE3904">
      <w:pPr>
        <w:spacing w:after="0" w:line="240" w:lineRule="auto"/>
        <w:jc w:val="center"/>
        <w:rPr>
          <w:rFonts w:cstheme="minorHAnsi"/>
          <w:sz w:val="24"/>
          <w:szCs w:val="24"/>
          <w:lang w:val="ro-RO"/>
        </w:rPr>
      </w:pPr>
    </w:p>
    <w:p w14:paraId="51F42AF6" w14:textId="77777777" w:rsidR="00DE3904" w:rsidRDefault="00DE3904" w:rsidP="00DE3904">
      <w:pPr>
        <w:spacing w:after="0" w:line="240" w:lineRule="auto"/>
        <w:jc w:val="center"/>
        <w:rPr>
          <w:rFonts w:cstheme="minorHAnsi"/>
          <w:sz w:val="24"/>
          <w:szCs w:val="24"/>
          <w:lang w:val="ro-RO"/>
        </w:rPr>
      </w:pPr>
    </w:p>
    <w:p w14:paraId="4DCBE606" w14:textId="77777777" w:rsidR="00DE3904" w:rsidRDefault="00DE3904" w:rsidP="00DE3904">
      <w:pPr>
        <w:spacing w:after="0" w:line="240" w:lineRule="auto"/>
        <w:jc w:val="center"/>
        <w:rPr>
          <w:rFonts w:cstheme="minorHAnsi"/>
          <w:sz w:val="24"/>
          <w:szCs w:val="24"/>
          <w:lang w:val="ro-RO"/>
        </w:rPr>
      </w:pPr>
    </w:p>
    <w:p w14:paraId="2FB45B89" w14:textId="77777777" w:rsidR="00DE3904" w:rsidRDefault="00DE3904" w:rsidP="00DE3904">
      <w:pPr>
        <w:spacing w:after="0" w:line="240" w:lineRule="auto"/>
        <w:jc w:val="center"/>
        <w:rPr>
          <w:rFonts w:cstheme="minorHAnsi"/>
          <w:sz w:val="24"/>
          <w:szCs w:val="24"/>
          <w:lang w:val="ro-RO"/>
        </w:rPr>
      </w:pPr>
    </w:p>
    <w:p w14:paraId="69611A44" w14:textId="77777777" w:rsidR="00DE3904" w:rsidRDefault="00DE3904" w:rsidP="00DE3904">
      <w:pPr>
        <w:spacing w:after="0" w:line="240" w:lineRule="auto"/>
        <w:jc w:val="center"/>
        <w:rPr>
          <w:rFonts w:cstheme="minorHAnsi"/>
          <w:sz w:val="24"/>
          <w:szCs w:val="24"/>
          <w:lang w:val="ro-RO"/>
        </w:rPr>
      </w:pPr>
    </w:p>
    <w:p w14:paraId="365F5923" w14:textId="77777777" w:rsidR="00DE3904" w:rsidRDefault="00DE3904" w:rsidP="00DE3904">
      <w:pPr>
        <w:spacing w:after="0" w:line="240" w:lineRule="auto"/>
        <w:jc w:val="center"/>
        <w:rPr>
          <w:rFonts w:cstheme="minorHAnsi"/>
          <w:sz w:val="24"/>
          <w:szCs w:val="24"/>
          <w:lang w:val="ro-RO"/>
        </w:rPr>
      </w:pPr>
    </w:p>
    <w:p w14:paraId="5C310900" w14:textId="77777777" w:rsidR="00DE3904" w:rsidRDefault="00DE3904" w:rsidP="00DE3904">
      <w:pPr>
        <w:spacing w:after="0" w:line="240" w:lineRule="auto"/>
        <w:jc w:val="center"/>
        <w:rPr>
          <w:rFonts w:cstheme="minorHAnsi"/>
          <w:sz w:val="24"/>
          <w:szCs w:val="24"/>
          <w:lang w:val="ro-RO"/>
        </w:rPr>
      </w:pPr>
    </w:p>
    <w:p w14:paraId="08E31EF9" w14:textId="77777777" w:rsidR="00DE3904" w:rsidRDefault="00DE3904" w:rsidP="00DE3904">
      <w:pPr>
        <w:spacing w:after="0" w:line="240" w:lineRule="auto"/>
        <w:jc w:val="center"/>
        <w:rPr>
          <w:rFonts w:cstheme="minorHAnsi"/>
          <w:sz w:val="24"/>
          <w:szCs w:val="24"/>
          <w:lang w:val="ro-RO"/>
        </w:rPr>
      </w:pPr>
    </w:p>
    <w:p w14:paraId="1FDBE8AA" w14:textId="77777777" w:rsidR="00DE0F66" w:rsidRDefault="00DE0F66" w:rsidP="00DE3904">
      <w:pPr>
        <w:spacing w:after="0" w:line="240" w:lineRule="auto"/>
        <w:jc w:val="center"/>
        <w:rPr>
          <w:rFonts w:cstheme="minorHAnsi"/>
          <w:sz w:val="24"/>
          <w:szCs w:val="24"/>
          <w:lang w:val="ro-RO"/>
        </w:rPr>
      </w:pPr>
    </w:p>
    <w:p w14:paraId="1D0E3CDF" w14:textId="77777777" w:rsidR="00DE0F66" w:rsidRDefault="00DE0F66" w:rsidP="00DE3904">
      <w:pPr>
        <w:spacing w:after="0" w:line="240" w:lineRule="auto"/>
        <w:jc w:val="center"/>
        <w:rPr>
          <w:rFonts w:cstheme="minorHAnsi"/>
          <w:sz w:val="24"/>
          <w:szCs w:val="24"/>
          <w:lang w:val="ro-RO"/>
        </w:rPr>
      </w:pPr>
    </w:p>
    <w:p w14:paraId="6A8866AC" w14:textId="77777777" w:rsidR="00DE0F66" w:rsidRDefault="00DE0F66" w:rsidP="00DE3904">
      <w:pPr>
        <w:spacing w:after="0" w:line="240" w:lineRule="auto"/>
        <w:jc w:val="center"/>
        <w:rPr>
          <w:rFonts w:cstheme="minorHAnsi"/>
          <w:sz w:val="24"/>
          <w:szCs w:val="24"/>
          <w:lang w:val="ro-RO"/>
        </w:rPr>
      </w:pPr>
    </w:p>
    <w:p w14:paraId="2C0FD539" w14:textId="77777777" w:rsidR="00DE0F66" w:rsidRDefault="00DE0F66" w:rsidP="00DE3904">
      <w:pPr>
        <w:spacing w:after="0" w:line="240" w:lineRule="auto"/>
        <w:jc w:val="center"/>
        <w:rPr>
          <w:rFonts w:cstheme="minorHAnsi"/>
          <w:sz w:val="24"/>
          <w:szCs w:val="24"/>
          <w:lang w:val="ro-RO"/>
        </w:rPr>
      </w:pPr>
    </w:p>
    <w:p w14:paraId="5082D3A5" w14:textId="77777777" w:rsidR="00DE0F66" w:rsidRDefault="00DE0F66" w:rsidP="00DE3904">
      <w:pPr>
        <w:spacing w:after="0" w:line="240" w:lineRule="auto"/>
        <w:jc w:val="center"/>
        <w:rPr>
          <w:rFonts w:cstheme="minorHAnsi"/>
          <w:sz w:val="24"/>
          <w:szCs w:val="24"/>
          <w:lang w:val="ro-RO"/>
        </w:rPr>
      </w:pPr>
    </w:p>
    <w:p w14:paraId="4732C488" w14:textId="77777777" w:rsidR="00DE0F66" w:rsidRDefault="00DE0F66" w:rsidP="00DE3904">
      <w:pPr>
        <w:spacing w:after="0" w:line="240" w:lineRule="auto"/>
        <w:jc w:val="center"/>
        <w:rPr>
          <w:rFonts w:cstheme="minorHAnsi"/>
          <w:sz w:val="24"/>
          <w:szCs w:val="24"/>
          <w:lang w:val="ro-RO"/>
        </w:rPr>
      </w:pPr>
    </w:p>
    <w:p w14:paraId="03C246D2" w14:textId="77777777" w:rsidR="00DE0F66" w:rsidRDefault="00DE0F66" w:rsidP="00DE3904">
      <w:pPr>
        <w:spacing w:after="0" w:line="240" w:lineRule="auto"/>
        <w:jc w:val="center"/>
        <w:rPr>
          <w:rFonts w:cstheme="minorHAnsi"/>
          <w:sz w:val="24"/>
          <w:szCs w:val="24"/>
          <w:lang w:val="ro-RO"/>
        </w:rPr>
      </w:pPr>
    </w:p>
    <w:p w14:paraId="22536DF1" w14:textId="77777777" w:rsidR="00DE0F66" w:rsidRDefault="00DE0F66" w:rsidP="00DE3904">
      <w:pPr>
        <w:spacing w:after="0" w:line="240" w:lineRule="auto"/>
        <w:jc w:val="center"/>
        <w:rPr>
          <w:rFonts w:cstheme="minorHAnsi"/>
          <w:sz w:val="24"/>
          <w:szCs w:val="24"/>
          <w:lang w:val="ro-RO"/>
        </w:rPr>
      </w:pPr>
    </w:p>
    <w:p w14:paraId="1BDA1CE9" w14:textId="77777777" w:rsidR="00DE0F66" w:rsidRDefault="00DE0F66" w:rsidP="00DE3904">
      <w:pPr>
        <w:spacing w:after="0" w:line="240" w:lineRule="auto"/>
        <w:jc w:val="center"/>
        <w:rPr>
          <w:rFonts w:cstheme="minorHAnsi"/>
          <w:sz w:val="24"/>
          <w:szCs w:val="24"/>
          <w:lang w:val="ro-RO"/>
        </w:rPr>
      </w:pPr>
    </w:p>
    <w:p w14:paraId="598F2CF6" w14:textId="77777777" w:rsidR="00DE0F66" w:rsidRDefault="00DE0F66" w:rsidP="00DE3904">
      <w:pPr>
        <w:spacing w:after="0" w:line="240" w:lineRule="auto"/>
        <w:jc w:val="center"/>
        <w:rPr>
          <w:rFonts w:cstheme="minorHAnsi"/>
          <w:sz w:val="24"/>
          <w:szCs w:val="24"/>
          <w:lang w:val="ro-RO"/>
        </w:rPr>
      </w:pPr>
    </w:p>
    <w:p w14:paraId="38DFEB26" w14:textId="77777777" w:rsidR="00DE0F66" w:rsidRDefault="00DE0F66" w:rsidP="00DE3904">
      <w:pPr>
        <w:spacing w:after="0" w:line="240" w:lineRule="auto"/>
        <w:jc w:val="center"/>
        <w:rPr>
          <w:rFonts w:cstheme="minorHAnsi"/>
          <w:sz w:val="24"/>
          <w:szCs w:val="24"/>
          <w:lang w:val="ro-RO"/>
        </w:rPr>
      </w:pPr>
    </w:p>
    <w:p w14:paraId="7B7FB3E4" w14:textId="77777777" w:rsidR="00DE0F66" w:rsidRDefault="00DE0F66" w:rsidP="00DE3904">
      <w:pPr>
        <w:spacing w:after="0" w:line="240" w:lineRule="auto"/>
        <w:jc w:val="center"/>
        <w:rPr>
          <w:rFonts w:cstheme="minorHAnsi"/>
          <w:sz w:val="24"/>
          <w:szCs w:val="24"/>
          <w:lang w:val="ro-RO"/>
        </w:rPr>
      </w:pPr>
    </w:p>
    <w:p w14:paraId="45C1086B" w14:textId="77777777" w:rsidR="00DE0F66" w:rsidRDefault="00DE0F66" w:rsidP="00DE3904">
      <w:pPr>
        <w:spacing w:after="0" w:line="240" w:lineRule="auto"/>
        <w:jc w:val="center"/>
        <w:rPr>
          <w:rFonts w:cstheme="minorHAnsi"/>
          <w:sz w:val="24"/>
          <w:szCs w:val="24"/>
          <w:lang w:val="ro-RO"/>
        </w:rPr>
      </w:pPr>
    </w:p>
    <w:p w14:paraId="7D6FFC5F" w14:textId="77777777" w:rsidR="00DE0F66" w:rsidRDefault="00DE0F66" w:rsidP="00DE3904">
      <w:pPr>
        <w:spacing w:after="0" w:line="240" w:lineRule="auto"/>
        <w:jc w:val="center"/>
        <w:rPr>
          <w:rFonts w:cstheme="minorHAnsi"/>
          <w:sz w:val="24"/>
          <w:szCs w:val="24"/>
          <w:lang w:val="ro-RO"/>
        </w:rPr>
      </w:pPr>
    </w:p>
    <w:p w14:paraId="2DB71D2D" w14:textId="77777777" w:rsidR="00DE0F66" w:rsidRDefault="00DE0F66" w:rsidP="00DE3904">
      <w:pPr>
        <w:spacing w:after="0" w:line="240" w:lineRule="auto"/>
        <w:jc w:val="center"/>
        <w:rPr>
          <w:rFonts w:cstheme="minorHAnsi"/>
          <w:sz w:val="24"/>
          <w:szCs w:val="24"/>
          <w:lang w:val="ro-RO"/>
        </w:rPr>
      </w:pPr>
    </w:p>
    <w:p w14:paraId="0FEE7743" w14:textId="77777777" w:rsidR="00DE0F66" w:rsidRPr="00DE3904" w:rsidRDefault="00DE0F66" w:rsidP="00DE3904">
      <w:pPr>
        <w:spacing w:after="0" w:line="240" w:lineRule="auto"/>
        <w:jc w:val="center"/>
        <w:rPr>
          <w:rFonts w:cstheme="minorHAnsi"/>
          <w:sz w:val="24"/>
          <w:szCs w:val="24"/>
          <w:lang w:val="ro-RO"/>
        </w:rPr>
      </w:pPr>
    </w:p>
    <w:p w14:paraId="74A1DD5A" w14:textId="1EF1CFE0" w:rsidR="00430F0C" w:rsidRPr="00DE3904" w:rsidRDefault="00430F0C" w:rsidP="00430F0C">
      <w:pPr>
        <w:rPr>
          <w:rFonts w:cstheme="minorHAnsi"/>
          <w:b/>
          <w:sz w:val="24"/>
          <w:szCs w:val="24"/>
          <w:lang w:val="ro-RO"/>
        </w:rPr>
      </w:pPr>
      <w:r w:rsidRPr="00DE3904">
        <w:rPr>
          <w:rFonts w:cstheme="minorHAnsi"/>
          <w:b/>
          <w:sz w:val="24"/>
          <w:szCs w:val="24"/>
          <w:lang w:val="ro-RO"/>
        </w:rPr>
        <w:lastRenderedPageBreak/>
        <w:t xml:space="preserve">Anexa nr. 5 la Anunțul nr. </w:t>
      </w:r>
      <w:r w:rsidR="00DE0F66">
        <w:rPr>
          <w:rFonts w:cstheme="minorHAnsi"/>
          <w:b/>
          <w:sz w:val="24"/>
          <w:szCs w:val="24"/>
          <w:lang w:val="ro-RO"/>
        </w:rPr>
        <w:t>772/12.03.2026</w:t>
      </w:r>
    </w:p>
    <w:p w14:paraId="00B5BA5D" w14:textId="77777777" w:rsidR="00430F0C" w:rsidRPr="00DE3904" w:rsidRDefault="00430F0C" w:rsidP="00430F0C">
      <w:pPr>
        <w:rPr>
          <w:rFonts w:cstheme="minorHAnsi"/>
          <w:b/>
          <w:sz w:val="24"/>
          <w:szCs w:val="24"/>
          <w:u w:val="single"/>
          <w:lang w:val="ro-RO"/>
        </w:rPr>
      </w:pPr>
      <w:r w:rsidRPr="00DE3904">
        <w:rPr>
          <w:rFonts w:cstheme="minorHAnsi"/>
          <w:b/>
          <w:sz w:val="24"/>
          <w:szCs w:val="24"/>
          <w:u w:val="single"/>
          <w:lang w:val="ro-RO"/>
        </w:rPr>
        <w:t>Modalitatea de înscriere la concurs:</w:t>
      </w:r>
    </w:p>
    <w:p w14:paraId="56BB2E37" w14:textId="7B470C86" w:rsidR="00430F0C" w:rsidRPr="00DE3904" w:rsidRDefault="00430F0C" w:rsidP="00430F0C">
      <w:pPr>
        <w:ind w:firstLine="720"/>
        <w:jc w:val="both"/>
        <w:rPr>
          <w:rFonts w:cstheme="minorHAnsi"/>
          <w:sz w:val="24"/>
          <w:szCs w:val="24"/>
          <w:shd w:val="clear" w:color="auto" w:fill="FFFFFF"/>
          <w:lang w:val="ro-RO"/>
        </w:rPr>
      </w:pPr>
      <w:r w:rsidRPr="00DE3904">
        <w:rPr>
          <w:rFonts w:cstheme="minorHAnsi"/>
          <w:bCs/>
          <w:sz w:val="24"/>
          <w:szCs w:val="24"/>
          <w:lang w:val="ro-RO"/>
        </w:rPr>
        <w:t xml:space="preserve">Potrivit art. VII alin. (17) din OUG nr. 121/2023, </w:t>
      </w:r>
      <w:r w:rsidRPr="00DE3904">
        <w:rPr>
          <w:rFonts w:cstheme="minorHAnsi"/>
          <w:sz w:val="24"/>
          <w:szCs w:val="24"/>
          <w:shd w:val="clear" w:color="auto" w:fill="FFFFFF"/>
          <w:lang w:val="ro-RO"/>
        </w:rPr>
        <w:t>dosarul de concurs se poate depune personal de către candidat</w:t>
      </w:r>
      <w:r w:rsidR="00B73655" w:rsidRPr="00DE3904">
        <w:rPr>
          <w:rFonts w:cstheme="minorHAnsi"/>
          <w:sz w:val="24"/>
          <w:szCs w:val="24"/>
          <w:shd w:val="clear" w:color="auto" w:fill="FFFFFF"/>
          <w:lang w:val="ro-RO"/>
        </w:rPr>
        <w:t xml:space="preserve"> la sediul </w:t>
      </w:r>
      <w:r w:rsidR="0030188A" w:rsidRPr="00DE3904">
        <w:rPr>
          <w:rFonts w:cstheme="minorHAnsi"/>
          <w:sz w:val="24"/>
          <w:szCs w:val="24"/>
          <w:shd w:val="clear" w:color="auto" w:fill="FFFFFF"/>
          <w:lang w:val="ro-RO"/>
        </w:rPr>
        <w:t>Primăriei Sectorului 1</w:t>
      </w:r>
      <w:r w:rsidR="0030188A" w:rsidRPr="00DE3904">
        <w:rPr>
          <w:rFonts w:cstheme="minorHAnsi"/>
          <w:b/>
          <w:bCs/>
          <w:sz w:val="24"/>
          <w:szCs w:val="24"/>
          <w:shd w:val="clear" w:color="auto" w:fill="FFFFFF"/>
          <w:lang w:val="ro-RO"/>
        </w:rPr>
        <w:t xml:space="preserve"> </w:t>
      </w:r>
      <w:r w:rsidR="00B73655" w:rsidRPr="00DE3904">
        <w:rPr>
          <w:rFonts w:cstheme="minorHAnsi"/>
          <w:sz w:val="24"/>
          <w:szCs w:val="24"/>
          <w:shd w:val="clear" w:color="auto" w:fill="FFFFFF"/>
          <w:lang w:val="ro-RO"/>
        </w:rPr>
        <w:t xml:space="preserve">din </w:t>
      </w:r>
      <w:r w:rsidR="00B73655" w:rsidRPr="00DE3904">
        <w:rPr>
          <w:rFonts w:cstheme="minorHAnsi"/>
          <w:b/>
          <w:bCs/>
          <w:sz w:val="24"/>
          <w:szCs w:val="24"/>
          <w:shd w:val="clear" w:color="auto" w:fill="FFFFFF"/>
          <w:lang w:val="ro-RO"/>
        </w:rPr>
        <w:t>Bd. Banu Manta nr. 9,  Sectorul 1, București</w:t>
      </w:r>
      <w:r w:rsidR="0030188A" w:rsidRPr="00DE3904">
        <w:rPr>
          <w:rFonts w:cstheme="minorHAnsi"/>
          <w:sz w:val="24"/>
          <w:szCs w:val="24"/>
          <w:shd w:val="clear" w:color="auto" w:fill="FFFFFF"/>
          <w:lang w:val="ro-RO"/>
        </w:rPr>
        <w:t>,</w:t>
      </w:r>
      <w:r w:rsidR="0030188A" w:rsidRPr="00DE3904">
        <w:rPr>
          <w:rFonts w:cstheme="minorHAnsi"/>
          <w:b/>
          <w:bCs/>
          <w:sz w:val="24"/>
          <w:szCs w:val="24"/>
          <w:shd w:val="clear" w:color="auto" w:fill="FFFFFF"/>
          <w:lang w:val="ro-RO"/>
        </w:rPr>
        <w:t xml:space="preserve"> </w:t>
      </w:r>
      <w:r w:rsidRPr="00DE3904">
        <w:rPr>
          <w:rFonts w:cstheme="minorHAnsi"/>
          <w:sz w:val="24"/>
          <w:szCs w:val="24"/>
          <w:shd w:val="clear" w:color="auto" w:fill="FFFFFF"/>
          <w:lang w:val="ro-RO"/>
        </w:rPr>
        <w:t>se poate transmite prin intermediul unui serviciu de curierat</w:t>
      </w:r>
      <w:r w:rsidR="00F92CA9" w:rsidRPr="00DE3904">
        <w:rPr>
          <w:rFonts w:cstheme="minorHAnsi"/>
          <w:sz w:val="24"/>
          <w:szCs w:val="24"/>
          <w:shd w:val="clear" w:color="auto" w:fill="FFFFFF"/>
          <w:lang w:val="ro-RO"/>
        </w:rPr>
        <w:t xml:space="preserve"> la adresa </w:t>
      </w:r>
      <w:r w:rsidR="00F92CA9" w:rsidRPr="00DE3904">
        <w:rPr>
          <w:rFonts w:cstheme="minorHAnsi"/>
          <w:b/>
          <w:bCs/>
          <w:sz w:val="24"/>
          <w:szCs w:val="24"/>
          <w:shd w:val="clear" w:color="auto" w:fill="FFFFFF"/>
          <w:lang w:val="ro-RO"/>
        </w:rPr>
        <w:t>Bd. Banu Manta nr. 9,  Sectorul 1, București</w:t>
      </w:r>
      <w:r w:rsidR="00F92CA9" w:rsidRPr="00DE3904">
        <w:rPr>
          <w:rFonts w:cstheme="minorHAnsi"/>
          <w:sz w:val="24"/>
          <w:szCs w:val="24"/>
          <w:shd w:val="clear" w:color="auto" w:fill="FFFFFF"/>
          <w:lang w:val="ro-RO"/>
        </w:rPr>
        <w:t xml:space="preserve">, </w:t>
      </w:r>
      <w:r w:rsidR="00F92CA9" w:rsidRPr="00DE3904">
        <w:rPr>
          <w:rFonts w:cstheme="minorHAnsi"/>
          <w:b/>
          <w:bCs/>
          <w:sz w:val="24"/>
          <w:szCs w:val="24"/>
          <w:shd w:val="clear" w:color="auto" w:fill="FFFFFF"/>
          <w:lang w:val="ro-RO"/>
        </w:rPr>
        <w:t>Primăria Sectorului 1-</w:t>
      </w:r>
      <w:r w:rsidR="00A40CE5" w:rsidRPr="00DE3904">
        <w:rPr>
          <w:rFonts w:cstheme="minorHAnsi"/>
          <w:b/>
          <w:bCs/>
          <w:sz w:val="24"/>
          <w:szCs w:val="24"/>
          <w:shd w:val="clear" w:color="auto" w:fill="FFFFFF"/>
          <w:lang w:val="ro-RO"/>
        </w:rPr>
        <w:t xml:space="preserve"> Serviciul Registratură</w:t>
      </w:r>
      <w:r w:rsidR="004D6AA3">
        <w:rPr>
          <w:rFonts w:cstheme="minorHAnsi"/>
          <w:b/>
          <w:bCs/>
          <w:sz w:val="24"/>
          <w:szCs w:val="24"/>
          <w:shd w:val="clear" w:color="auto" w:fill="FFFFFF"/>
          <w:lang w:val="ro-RO"/>
        </w:rPr>
        <w:t xml:space="preserve"> și Secretariat </w:t>
      </w:r>
      <w:r w:rsidRPr="00DE3904">
        <w:rPr>
          <w:rFonts w:cstheme="minorHAnsi"/>
          <w:sz w:val="24"/>
          <w:szCs w:val="24"/>
          <w:shd w:val="clear" w:color="auto" w:fill="FFFFFF"/>
          <w:lang w:val="ro-RO"/>
        </w:rPr>
        <w:t xml:space="preserve">sau se poate transmite în format electronic, la adresa de e-mail </w:t>
      </w:r>
      <w:hyperlink r:id="rId11" w:history="1">
        <w:r w:rsidR="0089643A" w:rsidRPr="00DE3904">
          <w:rPr>
            <w:rStyle w:val="Hyperlink"/>
            <w:rFonts w:cstheme="minorHAnsi"/>
            <w:b/>
            <w:bCs/>
            <w:color w:val="auto"/>
            <w:sz w:val="24"/>
            <w:szCs w:val="24"/>
            <w:shd w:val="clear" w:color="auto" w:fill="FFFFFF"/>
            <w:lang w:val="ro-RO"/>
          </w:rPr>
          <w:t>registratura@primarias1.ro</w:t>
        </w:r>
      </w:hyperlink>
      <w:r w:rsidR="0089643A" w:rsidRPr="00DE3904">
        <w:rPr>
          <w:rFonts w:cstheme="minorHAnsi"/>
          <w:sz w:val="24"/>
          <w:szCs w:val="24"/>
          <w:shd w:val="clear" w:color="auto" w:fill="FFFFFF"/>
          <w:lang w:val="ro-RO"/>
        </w:rPr>
        <w:t xml:space="preserve"> </w:t>
      </w:r>
      <w:r w:rsidRPr="00DE3904">
        <w:rPr>
          <w:rFonts w:cstheme="minorHAnsi"/>
          <w:sz w:val="24"/>
          <w:szCs w:val="24"/>
          <w:shd w:val="clear" w:color="auto" w:fill="FFFFFF"/>
          <w:lang w:val="ro-RO"/>
        </w:rPr>
        <w:t>. Dosarel</w:t>
      </w:r>
      <w:r w:rsidR="00BD61B9" w:rsidRPr="00DE3904">
        <w:rPr>
          <w:rFonts w:cstheme="minorHAnsi"/>
          <w:sz w:val="24"/>
          <w:szCs w:val="24"/>
          <w:shd w:val="clear" w:color="auto" w:fill="FFFFFF"/>
          <w:lang w:val="ro-RO"/>
        </w:rPr>
        <w:t>e</w:t>
      </w:r>
      <w:r w:rsidRPr="00DE3904">
        <w:rPr>
          <w:rFonts w:cstheme="minorHAnsi"/>
          <w:sz w:val="24"/>
          <w:szCs w:val="24"/>
          <w:shd w:val="clear" w:color="auto" w:fill="FFFFFF"/>
          <w:lang w:val="ro-RO"/>
        </w:rPr>
        <w:t xml:space="preserve"> de concurs transmise de candidaţi la adresa de e-mail </w:t>
      </w:r>
      <w:hyperlink r:id="rId12" w:history="1">
        <w:r w:rsidR="00BD61B9" w:rsidRPr="00DE3904">
          <w:rPr>
            <w:rStyle w:val="Hyperlink"/>
            <w:rFonts w:cstheme="minorHAnsi"/>
            <w:b/>
            <w:bCs/>
            <w:color w:val="auto"/>
            <w:sz w:val="24"/>
            <w:szCs w:val="24"/>
            <w:shd w:val="clear" w:color="auto" w:fill="FFFFFF"/>
            <w:lang w:val="ro-RO"/>
          </w:rPr>
          <w:t>registratura@primarias1.ro</w:t>
        </w:r>
      </w:hyperlink>
      <w:r w:rsidRPr="00DE3904">
        <w:rPr>
          <w:rFonts w:cstheme="minorHAnsi"/>
          <w:sz w:val="24"/>
          <w:szCs w:val="24"/>
          <w:shd w:val="clear" w:color="auto" w:fill="FFFFFF"/>
          <w:lang w:val="ro-RO"/>
        </w:rPr>
        <w:t xml:space="preserve"> după terminarea programului de lucru, dar în perioada de depunere a dosarelor de concurs, li se atribuie număr de înregistrare în ziua lucrătoare următoare, iar dosarul de concurs este considerat ca fiind depus în termen. 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14:paraId="5CE4A519" w14:textId="77777777" w:rsidR="007A500B" w:rsidRPr="00DE3904" w:rsidRDefault="007A500B" w:rsidP="00430F0C">
      <w:pPr>
        <w:ind w:firstLine="720"/>
        <w:jc w:val="both"/>
        <w:rPr>
          <w:rFonts w:cstheme="minorHAnsi"/>
          <w:sz w:val="24"/>
          <w:szCs w:val="24"/>
          <w:shd w:val="clear" w:color="auto" w:fill="FFFFFF"/>
          <w:lang w:val="ro-RO"/>
        </w:rPr>
      </w:pPr>
    </w:p>
    <w:p w14:paraId="65E8E92B" w14:textId="77777777" w:rsidR="00430F0C" w:rsidRPr="00DE3904" w:rsidRDefault="00430F0C" w:rsidP="00430F0C">
      <w:pPr>
        <w:rPr>
          <w:rFonts w:cstheme="minorHAnsi"/>
          <w:b/>
          <w:bCs/>
          <w:sz w:val="24"/>
          <w:szCs w:val="24"/>
          <w:u w:val="single"/>
          <w:shd w:val="clear" w:color="auto" w:fill="FFFFFF"/>
          <w:lang w:val="ro-RO"/>
        </w:rPr>
      </w:pPr>
      <w:r w:rsidRPr="00DE3904">
        <w:rPr>
          <w:rFonts w:cstheme="minorHAnsi"/>
          <w:b/>
          <w:bCs/>
          <w:sz w:val="24"/>
          <w:szCs w:val="24"/>
          <w:u w:val="single"/>
          <w:shd w:val="clear" w:color="auto" w:fill="FFFFFF"/>
          <w:lang w:val="ro-RO"/>
        </w:rPr>
        <w:t>Condiții de ocupare a unei funcții publice potrivit art. 465 din Codul administrativ</w:t>
      </w:r>
    </w:p>
    <w:p w14:paraId="3345FF39" w14:textId="77777777" w:rsidR="00430F0C" w:rsidRPr="00DE3904" w:rsidRDefault="00430F0C" w:rsidP="00430F0C">
      <w:pPr>
        <w:shd w:val="clear" w:color="auto" w:fill="FFFFFF"/>
        <w:spacing w:after="150" w:line="240" w:lineRule="auto"/>
        <w:jc w:val="both"/>
        <w:rPr>
          <w:rFonts w:eastAsia="Times New Roman" w:cstheme="minorHAnsi"/>
          <w:sz w:val="24"/>
          <w:szCs w:val="24"/>
          <w:lang w:val="ro-RO"/>
        </w:rPr>
      </w:pPr>
      <w:r w:rsidRPr="00DE3904">
        <w:rPr>
          <w:rFonts w:eastAsia="Times New Roman" w:cstheme="minorHAnsi"/>
          <w:sz w:val="24"/>
          <w:szCs w:val="24"/>
          <w:lang w:val="ro-RO"/>
        </w:rPr>
        <w:t>Poate ocupa o funcţie publică persoana care îndeplineşte următoarele condiţii:</w:t>
      </w:r>
    </w:p>
    <w:p w14:paraId="1F5CF710"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a)</w:t>
      </w:r>
      <w:r w:rsidRPr="00DE3904">
        <w:rPr>
          <w:rFonts w:eastAsia="Times New Roman" w:cstheme="minorHAnsi"/>
          <w:sz w:val="24"/>
          <w:szCs w:val="24"/>
          <w:lang w:val="ro-RO"/>
        </w:rPr>
        <w:t> are cetăţenia română şi domiciliul în România;</w:t>
      </w:r>
    </w:p>
    <w:p w14:paraId="4C7EF3FC"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b)</w:t>
      </w:r>
      <w:r w:rsidRPr="00DE3904">
        <w:rPr>
          <w:rFonts w:eastAsia="Times New Roman" w:cstheme="minorHAnsi"/>
          <w:sz w:val="24"/>
          <w:szCs w:val="24"/>
          <w:lang w:val="ro-RO"/>
        </w:rPr>
        <w:t> cunoaşte limba română, scris şi vorbit;</w:t>
      </w:r>
    </w:p>
    <w:p w14:paraId="3D62D5DA"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c)</w:t>
      </w:r>
      <w:r w:rsidRPr="00DE3904">
        <w:rPr>
          <w:rFonts w:eastAsia="Times New Roman" w:cstheme="minorHAnsi"/>
          <w:sz w:val="24"/>
          <w:szCs w:val="24"/>
          <w:lang w:val="ro-RO"/>
        </w:rPr>
        <w:t> are vârsta de minimum 18 ani împliniţi;</w:t>
      </w:r>
    </w:p>
    <w:p w14:paraId="13B2D4BB"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d)</w:t>
      </w:r>
      <w:r w:rsidRPr="00DE3904">
        <w:rPr>
          <w:rFonts w:eastAsia="Times New Roman" w:cstheme="minorHAnsi"/>
          <w:sz w:val="24"/>
          <w:szCs w:val="24"/>
          <w:lang w:val="ro-RO"/>
        </w:rPr>
        <w:t> are capacitate deplină de exerciţiu;</w:t>
      </w:r>
    </w:p>
    <w:p w14:paraId="4E97B6D1"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e)</w:t>
      </w:r>
      <w:r w:rsidRPr="00DE3904">
        <w:rPr>
          <w:rFonts w:eastAsia="Times New Roman" w:cstheme="minorHAnsi"/>
          <w:sz w:val="24"/>
          <w:szCs w:val="24"/>
          <w:lang w:val="ro-RO"/>
        </w:rPr>
        <w:t>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14:paraId="2D4D4233"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f)</w:t>
      </w:r>
      <w:r w:rsidRPr="00DE3904">
        <w:rPr>
          <w:rFonts w:eastAsia="Times New Roman" w:cstheme="minorHAnsi"/>
          <w:sz w:val="24"/>
          <w:szCs w:val="24"/>
          <w:lang w:val="ro-RO"/>
        </w:rPr>
        <w:t> îndeplineşte condiţiile de studii şi vechime în specialitate prevăzute de lege pentru ocuparea funcţiei publice;</w:t>
      </w:r>
    </w:p>
    <w:p w14:paraId="07F162F1"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g)</w:t>
      </w:r>
      <w:r w:rsidRPr="00DE3904">
        <w:rPr>
          <w:rFonts w:eastAsia="Times New Roman" w:cstheme="minorHAnsi"/>
          <w:sz w:val="24"/>
          <w:szCs w:val="24"/>
          <w:lang w:val="ro-RO"/>
        </w:rPr>
        <w:t> dovedeşte prin certificat sau, după caz, prin alt tip de document absolvirea unei perfecţionări sau specializări stabilite expres de lege pentru ocuparea unor funcţii publice;</w:t>
      </w:r>
    </w:p>
    <w:p w14:paraId="526D64CF"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g</w:t>
      </w:r>
      <w:r w:rsidRPr="00DE3904">
        <w:rPr>
          <w:rFonts w:eastAsia="Times New Roman" w:cstheme="minorHAnsi"/>
          <w:b/>
          <w:bCs/>
          <w:sz w:val="24"/>
          <w:szCs w:val="24"/>
          <w:vertAlign w:val="superscript"/>
          <w:lang w:val="ro-RO"/>
        </w:rPr>
        <w:t>1</w:t>
      </w:r>
      <w:r w:rsidRPr="00DE3904">
        <w:rPr>
          <w:rFonts w:eastAsia="Times New Roman" w:cstheme="minorHAnsi"/>
          <w:b/>
          <w:bCs/>
          <w:sz w:val="24"/>
          <w:szCs w:val="24"/>
          <w:lang w:val="ro-RO"/>
        </w:rPr>
        <w:t>)</w:t>
      </w:r>
      <w:r w:rsidRPr="00DE3904">
        <w:rPr>
          <w:rFonts w:eastAsia="Times New Roman" w:cstheme="minorHAnsi"/>
          <w:sz w:val="24"/>
          <w:szCs w:val="24"/>
          <w:lang w:val="ro-RO"/>
        </w:rPr>
        <w:t> are cunoştinţe teoretice în domeniul tehnologiei informaţiei, nivel utilizator începător; (nu se aplică funcțiilor publice vacante și temporar vacante care se ocupă prin concurs organizat în condițiile prevăzute la art. VII și art. XV din OUG nr. 121/2023)</w:t>
      </w:r>
    </w:p>
    <w:p w14:paraId="49C127F3"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g</w:t>
      </w:r>
      <w:r w:rsidRPr="00DE3904">
        <w:rPr>
          <w:rFonts w:eastAsia="Times New Roman" w:cstheme="minorHAnsi"/>
          <w:b/>
          <w:bCs/>
          <w:sz w:val="24"/>
          <w:szCs w:val="24"/>
          <w:vertAlign w:val="superscript"/>
          <w:lang w:val="ro-RO"/>
        </w:rPr>
        <w:t>2</w:t>
      </w:r>
      <w:r w:rsidRPr="00DE3904">
        <w:rPr>
          <w:rFonts w:eastAsia="Times New Roman" w:cstheme="minorHAnsi"/>
          <w:b/>
          <w:bCs/>
          <w:sz w:val="24"/>
          <w:szCs w:val="24"/>
          <w:lang w:val="ro-RO"/>
        </w:rPr>
        <w:t>)</w:t>
      </w:r>
      <w:r w:rsidRPr="00DE3904">
        <w:rPr>
          <w:rFonts w:eastAsia="Times New Roman" w:cstheme="minorHAnsi"/>
          <w:sz w:val="24"/>
          <w:szCs w:val="24"/>
          <w:lang w:val="ro-RO"/>
        </w:rPr>
        <w:t> îndeplineşte condiţia de ocupare a postului referitoare la obţinerea unui aviz sau a unei autorizaţii, în condiţiile legii, în situaţia în care pentru funcţia publică respectivă este prevăzută ca obligatorie această condiţie de ocupare a postului, justificată de îndeplinirea unor atribuţii care necesită un astfel de aviz sau autorizaţie;</w:t>
      </w:r>
    </w:p>
    <w:p w14:paraId="12266B73"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lastRenderedPageBreak/>
        <w:t>h)</w:t>
      </w:r>
      <w:r w:rsidRPr="00DE3904">
        <w:rPr>
          <w:rFonts w:eastAsia="Times New Roman" w:cstheme="minorHAnsi"/>
          <w:sz w:val="24"/>
          <w:szCs w:val="24"/>
          <w:lang w:val="ro-RO"/>
        </w:rPr>
        <w:t>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66F4C9E8"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i)</w:t>
      </w:r>
      <w:r w:rsidRPr="00DE3904">
        <w:rPr>
          <w:rFonts w:eastAsia="Times New Roman" w:cstheme="minorHAnsi"/>
          <w:sz w:val="24"/>
          <w:szCs w:val="24"/>
          <w:lang w:val="ro-RO"/>
        </w:rPr>
        <w:t> nu le-a fost interzis dreptul de a ocupa o funcţie publică sau de a exercita profesia ori activitatea în executarea căreia a săvârşit fapta, prin hotărâre judecătorească definitivă, în condiţiile legii;</w:t>
      </w:r>
    </w:p>
    <w:p w14:paraId="57F2ACC9"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j)</w:t>
      </w:r>
      <w:r w:rsidRPr="00DE3904">
        <w:rPr>
          <w:rFonts w:eastAsia="Times New Roman" w:cstheme="minorHAnsi"/>
          <w:sz w:val="24"/>
          <w:szCs w:val="24"/>
          <w:lang w:val="ro-RO"/>
        </w:rPr>
        <w:t> nu a fost destituită dintr-o funcţie publică sau nu i-a încetat contractul individual de muncă pentru motive disciplinare în ultimii 3 ani;</w:t>
      </w:r>
    </w:p>
    <w:p w14:paraId="13DB7D41"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k)</w:t>
      </w:r>
      <w:r w:rsidRPr="00DE3904">
        <w:rPr>
          <w:rFonts w:eastAsia="Times New Roman" w:cstheme="minorHAnsi"/>
          <w:sz w:val="24"/>
          <w:szCs w:val="24"/>
          <w:lang w:val="ro-RO"/>
        </w:rPr>
        <w:t> nu a fost lucrător al Securităţii sau colaborator al acesteia, în condiţiile prevăzute de legislaţia specifică.</w:t>
      </w:r>
    </w:p>
    <w:p w14:paraId="6660DF1B"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l)</w:t>
      </w:r>
      <w:r w:rsidRPr="00DE3904">
        <w:rPr>
          <w:rFonts w:eastAsia="Times New Roman" w:cstheme="minorHAnsi"/>
          <w:sz w:val="24"/>
          <w:szCs w:val="24"/>
          <w:lang w:val="ro-RO"/>
        </w:rPr>
        <w:t> i s-a aplicat una dintre modalităţile de ocupare a funcţiilor publice prevăzute la art. 466 </w:t>
      </w:r>
      <w:hyperlink r:id="rId13" w:anchor="p-291971237" w:tgtFrame="_blank" w:history="1">
        <w:r w:rsidRPr="00DE3904">
          <w:rPr>
            <w:rFonts w:eastAsia="Times New Roman" w:cstheme="minorHAnsi"/>
            <w:sz w:val="24"/>
            <w:szCs w:val="24"/>
            <w:lang w:val="ro-RO"/>
          </w:rPr>
          <w:t>alin. (2)</w:t>
        </w:r>
      </w:hyperlink>
      <w:r w:rsidRPr="00DE3904">
        <w:rPr>
          <w:rFonts w:eastAsia="Times New Roman" w:cstheme="minorHAnsi"/>
          <w:sz w:val="24"/>
          <w:szCs w:val="24"/>
          <w:lang w:val="ro-RO"/>
        </w:rPr>
        <w:t>.</w:t>
      </w:r>
    </w:p>
    <w:p w14:paraId="2D5C0D5D" w14:textId="77777777" w:rsidR="00430F0C" w:rsidRPr="00DE3904" w:rsidRDefault="00430F0C" w:rsidP="00430F0C">
      <w:pPr>
        <w:shd w:val="clear" w:color="auto" w:fill="FFFFFF"/>
        <w:spacing w:after="0" w:line="240" w:lineRule="auto"/>
        <w:jc w:val="both"/>
        <w:rPr>
          <w:rFonts w:eastAsia="Times New Roman" w:cstheme="minorHAnsi"/>
          <w:sz w:val="24"/>
          <w:szCs w:val="24"/>
          <w:lang w:val="ro-RO"/>
        </w:rPr>
      </w:pPr>
      <w:r w:rsidRPr="00DE3904">
        <w:rPr>
          <w:rFonts w:eastAsia="Times New Roman" w:cstheme="minorHAnsi"/>
          <w:b/>
          <w:bCs/>
          <w:sz w:val="24"/>
          <w:szCs w:val="24"/>
          <w:lang w:val="ro-RO"/>
        </w:rPr>
        <w:t>(2)</w:t>
      </w:r>
      <w:r w:rsidRPr="00DE3904">
        <w:rPr>
          <w:rFonts w:eastAsia="Times New Roman" w:cstheme="minorHAnsi"/>
          <w:sz w:val="24"/>
          <w:szCs w:val="24"/>
          <w:lang w:val="ro-RO"/>
        </w:rPr>
        <w:t> Condiţia de ocupare a funcţiei publice prevăzută la </w:t>
      </w:r>
      <w:hyperlink r:id="rId14" w:anchor="p-291971220" w:tgtFrame="_blank" w:history="1">
        <w:r w:rsidRPr="00DE3904">
          <w:rPr>
            <w:rFonts w:eastAsia="Times New Roman" w:cstheme="minorHAnsi"/>
            <w:sz w:val="24"/>
            <w:szCs w:val="24"/>
            <w:lang w:val="ro-RO"/>
          </w:rPr>
          <w:t>alin. (1)</w:t>
        </w:r>
      </w:hyperlink>
      <w:r w:rsidRPr="00DE3904">
        <w:rPr>
          <w:rFonts w:eastAsia="Times New Roman" w:cstheme="minorHAnsi"/>
          <w:sz w:val="24"/>
          <w:szCs w:val="24"/>
          <w:lang w:val="ro-RO"/>
        </w:rPr>
        <w:t> lit. g</w:t>
      </w:r>
      <w:r w:rsidRPr="00DE3904">
        <w:rPr>
          <w:rFonts w:eastAsia="Times New Roman" w:cstheme="minorHAnsi"/>
          <w:sz w:val="24"/>
          <w:szCs w:val="24"/>
          <w:vertAlign w:val="superscript"/>
          <w:lang w:val="ro-RO"/>
        </w:rPr>
        <w:t>2</w:t>
      </w:r>
      <w:r w:rsidRPr="00DE3904">
        <w:rPr>
          <w:rFonts w:eastAsia="Times New Roman" w:cstheme="minorHAnsi"/>
          <w:sz w:val="24"/>
          <w:szCs w:val="24"/>
          <w:lang w:val="ro-RO"/>
        </w:rPr>
        <w:t xml:space="preserve">) se îndeplineşte în termenele şi condiţiile prevăzute de legislaţia specifică. </w:t>
      </w:r>
    </w:p>
    <w:p w14:paraId="3F797A9B" w14:textId="77777777" w:rsidR="00430F0C" w:rsidRPr="00DE3904" w:rsidRDefault="00430F0C" w:rsidP="00430F0C">
      <w:pPr>
        <w:shd w:val="clear" w:color="auto" w:fill="FFFFFF"/>
        <w:spacing w:after="0" w:line="240" w:lineRule="auto"/>
        <w:jc w:val="both"/>
        <w:rPr>
          <w:rFonts w:cstheme="minorHAnsi"/>
          <w:b/>
          <w:bCs/>
          <w:sz w:val="24"/>
          <w:szCs w:val="24"/>
          <w:lang w:val="ro-RO"/>
        </w:rPr>
      </w:pPr>
      <w:r w:rsidRPr="00DE3904">
        <w:rPr>
          <w:rFonts w:eastAsia="Times New Roman" w:cstheme="minorHAnsi"/>
          <w:b/>
          <w:bCs/>
          <w:sz w:val="24"/>
          <w:szCs w:val="24"/>
          <w:lang w:val="ro-RO"/>
        </w:rPr>
        <w:t>(3)</w:t>
      </w:r>
      <w:r w:rsidRPr="00DE3904">
        <w:rPr>
          <w:rFonts w:eastAsia="Times New Roman" w:cstheme="minorHAnsi"/>
          <w:sz w:val="24"/>
          <w:szCs w:val="24"/>
          <w:lang w:val="ro-RO"/>
        </w:rPr>
        <w:t> Pentru ocuparea funcţiilor publice de conducere, candidaţii trebuie să fie absolvenţi cu diplomă ai studiilor universitare de master în domeniul administraţiei publice, management sau în specialitatea studiilor necesare ocupării funcţiei publice sau cu diplomă echivalentă conform prevederilor art. 57 </w:t>
      </w:r>
      <w:hyperlink r:id="rId15" w:anchor="p-538065805" w:tgtFrame="_blank" w:history="1">
        <w:r w:rsidRPr="00DE3904">
          <w:rPr>
            <w:rFonts w:eastAsia="Times New Roman" w:cstheme="minorHAnsi"/>
            <w:sz w:val="24"/>
            <w:szCs w:val="24"/>
            <w:lang w:val="ro-RO"/>
          </w:rPr>
          <w:t>alin. (2)</w:t>
        </w:r>
      </w:hyperlink>
      <w:r w:rsidRPr="00DE3904">
        <w:rPr>
          <w:rFonts w:eastAsia="Times New Roman" w:cstheme="minorHAnsi"/>
          <w:sz w:val="24"/>
          <w:szCs w:val="24"/>
          <w:lang w:val="ro-RO"/>
        </w:rPr>
        <w:t> din Legea nr. 199/2023.</w:t>
      </w:r>
    </w:p>
    <w:p w14:paraId="79AA1618" w14:textId="77777777" w:rsidR="00430F0C" w:rsidRPr="005521D9" w:rsidRDefault="00430F0C" w:rsidP="00DE3904">
      <w:pPr>
        <w:shd w:val="clear" w:color="auto" w:fill="FFFFFF"/>
        <w:spacing w:after="0" w:line="280" w:lineRule="atLeast"/>
        <w:rPr>
          <w:rFonts w:eastAsia="Times New Roman" w:cstheme="minorHAnsi"/>
          <w:color w:val="002060"/>
          <w:sz w:val="24"/>
          <w:szCs w:val="24"/>
          <w:lang w:val="ro-RO"/>
        </w:rPr>
      </w:pPr>
    </w:p>
    <w:p w14:paraId="0D1E98CC" w14:textId="77777777" w:rsidR="00430F0C" w:rsidRPr="005521D9" w:rsidRDefault="00430F0C" w:rsidP="00430F0C">
      <w:pPr>
        <w:shd w:val="clear" w:color="auto" w:fill="FFFFFF"/>
        <w:spacing w:after="0" w:line="280" w:lineRule="atLeast"/>
        <w:jc w:val="center"/>
        <w:rPr>
          <w:rFonts w:eastAsia="Times New Roman" w:cstheme="minorHAnsi"/>
          <w:color w:val="002060"/>
          <w:sz w:val="24"/>
          <w:szCs w:val="24"/>
          <w:lang w:val="ro-RO"/>
        </w:rPr>
      </w:pPr>
    </w:p>
    <w:p w14:paraId="1560B595" w14:textId="4920DA7A" w:rsidR="00DE3904" w:rsidRPr="00DE3904" w:rsidRDefault="00DE3904" w:rsidP="00DE3904">
      <w:pPr>
        <w:spacing w:after="0" w:line="240" w:lineRule="auto"/>
        <w:jc w:val="center"/>
        <w:rPr>
          <w:rFonts w:cstheme="minorHAnsi"/>
          <w:color w:val="002060"/>
          <w:sz w:val="20"/>
          <w:szCs w:val="20"/>
          <w:lang w:val="ro-RO"/>
        </w:rPr>
      </w:pPr>
      <w:r w:rsidRPr="00DE3904">
        <w:rPr>
          <w:rFonts w:cstheme="minorHAnsi"/>
          <w:sz w:val="20"/>
          <w:szCs w:val="20"/>
          <w:lang w:val="ro-RO"/>
        </w:rPr>
        <w:br/>
      </w:r>
    </w:p>
    <w:p w14:paraId="57B80D76" w14:textId="77777777" w:rsidR="00430F0C" w:rsidRPr="00430F0C" w:rsidRDefault="00430F0C" w:rsidP="00430F0C"/>
    <w:p w14:paraId="494E8621" w14:textId="3627EBD7" w:rsidR="00430F0C" w:rsidRPr="00430F0C" w:rsidRDefault="00430F0C" w:rsidP="00430F0C">
      <w:pPr>
        <w:tabs>
          <w:tab w:val="left" w:pos="3706"/>
        </w:tabs>
      </w:pPr>
    </w:p>
    <w:sectPr w:rsidR="00430F0C" w:rsidRPr="00430F0C" w:rsidSect="00FB0AB6">
      <w:headerReference w:type="default" r:id="rId16"/>
      <w:footerReference w:type="even" r:id="rId17"/>
      <w:footerReference w:type="default" r:id="rId18"/>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10E86" w14:textId="77777777" w:rsidR="006D57CA" w:rsidRDefault="006D57CA" w:rsidP="00B7531C">
      <w:pPr>
        <w:spacing w:after="0" w:line="240" w:lineRule="auto"/>
      </w:pPr>
      <w:r>
        <w:separator/>
      </w:r>
    </w:p>
  </w:endnote>
  <w:endnote w:type="continuationSeparator" w:id="0">
    <w:p w14:paraId="75004364" w14:textId="77777777" w:rsidR="006D57CA" w:rsidRDefault="006D57CA"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7C511433" w:rsidR="000D150E" w:rsidRDefault="00F8406F" w:rsidP="00643DF2">
    <w:pPr>
      <w:pStyle w:val="Subsol"/>
      <w:jc w:val="center"/>
      <w:rPr>
        <w:color w:val="FF0000"/>
        <w:sz w:val="22"/>
        <w:szCs w:val="22"/>
        <w:lang w:val="ro-RO"/>
      </w:rPr>
    </w:pPr>
    <w:r>
      <w:rPr>
        <w:noProof/>
      </w:rPr>
      <mc:AlternateContent>
        <mc:Choice Requires="wps">
          <w:drawing>
            <wp:anchor distT="0" distB="0" distL="114300" distR="114300" simplePos="0" relativeHeight="251677696" behindDoc="0" locked="0" layoutInCell="0" allowOverlap="1" wp14:anchorId="4923CB97" wp14:editId="3DBE1654">
              <wp:simplePos x="0" y="0"/>
              <wp:positionH relativeFrom="leftMargin">
                <wp:posOffset>166977</wp:posOffset>
              </wp:positionH>
              <wp:positionV relativeFrom="margin">
                <wp:posOffset>7231518</wp:posOffset>
              </wp:positionV>
              <wp:extent cx="508884" cy="981848"/>
              <wp:effectExtent l="0" t="0" r="0" b="8890"/>
              <wp:wrapNone/>
              <wp:docPr id="13658112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884" cy="98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64082" w14:textId="4AB2136E" w:rsidR="00F8406F" w:rsidRDefault="00F8406F">
                          <w:pPr>
                            <w:pStyle w:val="Subsol"/>
                            <w:rPr>
                              <w:rFonts w:asciiTheme="majorHAnsi" w:eastAsiaTheme="majorEastAsia" w:hAnsiTheme="majorHAnsi" w:cstheme="majorBidi"/>
                              <w:sz w:val="22"/>
                              <w:szCs w:val="22"/>
                              <w:lang w:val="ro-RO"/>
                            </w:rPr>
                          </w:pPr>
                        </w:p>
                        <w:p w14:paraId="1D2C14E9" w14:textId="77777777" w:rsidR="007E3B2D" w:rsidRPr="007E3B2D" w:rsidRDefault="007E3B2D">
                          <w:pPr>
                            <w:pStyle w:val="Subsol"/>
                            <w:rPr>
                              <w:rFonts w:asciiTheme="majorHAnsi" w:eastAsiaTheme="majorEastAsia" w:hAnsiTheme="majorHAnsi" w:cstheme="majorBidi"/>
                              <w:sz w:val="22"/>
                              <w:szCs w:val="22"/>
                              <w:lang w:val="ro-RO"/>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23CB97" id="Rectangle 9" o:spid="_x0000_s1028" style="position:absolute;left:0;text-align:left;margin-left:13.15pt;margin-top:569.4pt;width:40.05pt;height:77.3pt;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" o:allowincell="f" filled="f" stroked="f">
              <v:textbox style="layout-flow:vertical;mso-layout-flow-alt:bottom-to-top">
                <w:txbxContent>
                  <w:p w14:paraId="7D464082" w14:textId="4AB2136E" w:rsidR="00F8406F" w:rsidRDefault="00F8406F">
                    <w:pPr>
                      <w:pStyle w:val="Footer"/>
                      <w:rPr>
                        <w:rFonts w:asciiTheme="majorHAnsi" w:eastAsiaTheme="majorEastAsia" w:hAnsiTheme="majorHAnsi" w:cstheme="majorBidi"/>
                        <w:sz w:val="22"/>
                        <w:szCs w:val="22"/>
                        <w:lang w:val="ro-RO"/>
                      </w:rPr>
                    </w:pPr>
                  </w:p>
                  <w:p w14:paraId="1D2C14E9" w14:textId="77777777" w:rsidR="007E3B2D" w:rsidRPr="007E3B2D" w:rsidRDefault="007E3B2D">
                    <w:pPr>
                      <w:pStyle w:val="Footer"/>
                      <w:rPr>
                        <w:rFonts w:asciiTheme="majorHAnsi" w:eastAsiaTheme="majorEastAsia" w:hAnsiTheme="majorHAnsi" w:cstheme="majorBidi"/>
                        <w:sz w:val="22"/>
                        <w:szCs w:val="22"/>
                        <w:lang w:val="ro-RO"/>
                      </w:rPr>
                    </w:pPr>
                  </w:p>
                </w:txbxContent>
              </v:textbox>
              <w10:wrap anchorx="margin" anchory="margin"/>
            </v:rect>
          </w:pict>
        </mc:Fallback>
      </mc:AlternateContent>
    </w:r>
    <w:r w:rsidR="00E344FF">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r w:rsidRPr="00C61EF0">
                            <w:rPr>
                              <w:rFonts w:ascii="Times New Roman" w:hAnsi="Times New Roman"/>
                              <w:b/>
                            </w:rPr>
                            <w:t xml:space="preserve">Sectorul 1, București;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3"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32DC" w14:textId="77777777" w:rsidR="006D57CA" w:rsidRDefault="006D57CA" w:rsidP="00B7531C">
      <w:pPr>
        <w:spacing w:after="0" w:line="240" w:lineRule="auto"/>
      </w:pPr>
      <w:r>
        <w:separator/>
      </w:r>
    </w:p>
  </w:footnote>
  <w:footnote w:type="continuationSeparator" w:id="0">
    <w:p w14:paraId="383BAC78" w14:textId="77777777" w:rsidR="006D57CA" w:rsidRDefault="006D57CA"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5F9F14CA" w:rsidR="00663450" w:rsidRDefault="00244CE7"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14DEE604">
              <wp:simplePos x="0" y="0"/>
              <wp:positionH relativeFrom="margin">
                <wp:posOffset>3018790</wp:posOffset>
              </wp:positionH>
              <wp:positionV relativeFrom="paragraph">
                <wp:posOffset>266700</wp:posOffset>
              </wp:positionV>
              <wp:extent cx="3389630" cy="638175"/>
              <wp:effectExtent l="0" t="0" r="0"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963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BAB4E" w14:textId="5490F761" w:rsidR="00DE11CD" w:rsidRPr="000236CE" w:rsidRDefault="00A8758C" w:rsidP="000236CE">
                          <w:pPr>
                            <w:spacing w:after="0"/>
                            <w:jc w:val="center"/>
                            <w:textDirection w:val="btLr"/>
                            <w:rPr>
                              <w:rFonts w:cstheme="minorHAnsi"/>
                              <w:b/>
                              <w:iCs/>
                              <w:color w:val="233C83"/>
                              <w:sz w:val="26"/>
                              <w:szCs w:val="26"/>
                              <w:lang w:val="ro-RO"/>
                            </w:rPr>
                          </w:pPr>
                          <w:r>
                            <w:rPr>
                              <w:rFonts w:eastAsia="Times New Roman" w:cstheme="minorHAnsi"/>
                              <w:b/>
                              <w:iCs/>
                              <w:color w:val="233C83"/>
                              <w:sz w:val="26"/>
                              <w:szCs w:val="26"/>
                              <w:lang w:val="ro-RO"/>
                            </w:rPr>
                            <w:t xml:space="preserve">Direcția </w:t>
                          </w:r>
                          <w:r w:rsidR="000236CE">
                            <w:rPr>
                              <w:rFonts w:eastAsia="Times New Roman" w:cstheme="minorHAnsi"/>
                              <w:b/>
                              <w:iCs/>
                              <w:color w:val="233C83"/>
                              <w:sz w:val="26"/>
                              <w:szCs w:val="26"/>
                              <w:lang w:val="ro-RO"/>
                            </w:rPr>
                            <w:t xml:space="preserve">Generală </w:t>
                          </w:r>
                          <w:r w:rsidR="001005E4">
                            <w:rPr>
                              <w:rFonts w:eastAsia="Times New Roman" w:cstheme="minorHAnsi"/>
                              <w:b/>
                              <w:iCs/>
                              <w:color w:val="233C83"/>
                              <w:sz w:val="26"/>
                              <w:szCs w:val="26"/>
                              <w:lang w:val="ro-RO"/>
                            </w:rPr>
                            <w:t xml:space="preserve">Management </w:t>
                          </w:r>
                          <w:r w:rsidR="000236CE">
                            <w:rPr>
                              <w:rFonts w:eastAsia="Times New Roman" w:cstheme="minorHAnsi"/>
                              <w:b/>
                              <w:iCs/>
                              <w:color w:val="233C83"/>
                              <w:sz w:val="26"/>
                              <w:szCs w:val="26"/>
                              <w:lang w:val="ro-RO"/>
                            </w:rPr>
                            <w:t>și Operațiuni</w:t>
                          </w:r>
                          <w:r w:rsidR="001005E4">
                            <w:rPr>
                              <w:rFonts w:eastAsia="Times New Roman" w:cstheme="minorHAnsi"/>
                              <w:b/>
                              <w:iCs/>
                              <w:color w:val="233C83"/>
                              <w:sz w:val="26"/>
                              <w:szCs w:val="26"/>
                              <w:lang w:val="ro-RO"/>
                            </w:rPr>
                            <w:t xml:space="preserve">    </w:t>
                          </w:r>
                          <w:r w:rsidR="00244CE7" w:rsidRPr="00244CE7">
                            <w:rPr>
                              <w:rFonts w:eastAsia="Times New Roman" w:cstheme="minorHAnsi"/>
                              <w:b/>
                              <w:iCs/>
                              <w:color w:val="233C83"/>
                              <w:sz w:val="26"/>
                              <w:szCs w:val="26"/>
                              <w:lang w:val="ro-RO"/>
                            </w:rPr>
                            <w:t>Serviciul</w:t>
                          </w:r>
                          <w:r w:rsidR="000236CE">
                            <w:rPr>
                              <w:rFonts w:eastAsia="Times New Roman" w:cstheme="minorHAnsi"/>
                              <w:b/>
                              <w:iCs/>
                              <w:color w:val="233C83"/>
                              <w:sz w:val="26"/>
                              <w:szCs w:val="26"/>
                              <w:lang w:val="ro-RO"/>
                            </w:rPr>
                            <w:t xml:space="preserve"> Management </w:t>
                          </w:r>
                          <w:r w:rsidR="001005E4">
                            <w:rPr>
                              <w:rFonts w:eastAsia="Times New Roman" w:cstheme="minorHAnsi"/>
                              <w:b/>
                              <w:iCs/>
                              <w:color w:val="233C83"/>
                              <w:sz w:val="26"/>
                              <w:szCs w:val="26"/>
                              <w:lang w:val="ro-RO"/>
                            </w:rPr>
                            <w:t>Resurse Umane</w:t>
                          </w:r>
                          <w:r w:rsidR="000236CE">
                            <w:rPr>
                              <w:rFonts w:cstheme="minorHAnsi"/>
                              <w:b/>
                              <w:iCs/>
                              <w:color w:val="233C83"/>
                              <w:sz w:val="26"/>
                              <w:szCs w:val="26"/>
                              <w:lang w:val="ro-RO"/>
                            </w:rPr>
                            <w:t xml:space="preserve"> </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237.7pt;margin-top:21pt;width:266.9pt;height:5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" filled="f" stroked="f">
              <v:textbox inset="2.53958mm,1.2694mm,2.53958mm,1.2694mm">
                <w:txbxContent>
                  <w:p w14:paraId="759BAB4E" w14:textId="5490F761" w:rsidR="00DE11CD" w:rsidRPr="000236CE" w:rsidRDefault="00A8758C" w:rsidP="000236CE">
                    <w:pPr>
                      <w:spacing w:after="0"/>
                      <w:jc w:val="center"/>
                      <w:textDirection w:val="btLr"/>
                      <w:rPr>
                        <w:rFonts w:cstheme="minorHAnsi"/>
                        <w:b/>
                        <w:iCs/>
                        <w:color w:val="233C83"/>
                        <w:sz w:val="26"/>
                        <w:szCs w:val="26"/>
                        <w:lang w:val="ro-RO"/>
                      </w:rPr>
                    </w:pPr>
                    <w:r>
                      <w:rPr>
                        <w:rFonts w:eastAsia="Times New Roman" w:cstheme="minorHAnsi"/>
                        <w:b/>
                        <w:iCs/>
                        <w:color w:val="233C83"/>
                        <w:sz w:val="26"/>
                        <w:szCs w:val="26"/>
                        <w:lang w:val="ro-RO"/>
                      </w:rPr>
                      <w:t xml:space="preserve">Direcția </w:t>
                    </w:r>
                    <w:r w:rsidR="000236CE">
                      <w:rPr>
                        <w:rFonts w:eastAsia="Times New Roman" w:cstheme="minorHAnsi"/>
                        <w:b/>
                        <w:iCs/>
                        <w:color w:val="233C83"/>
                        <w:sz w:val="26"/>
                        <w:szCs w:val="26"/>
                        <w:lang w:val="ro-RO"/>
                      </w:rPr>
                      <w:t xml:space="preserve">Generală </w:t>
                    </w:r>
                    <w:r w:rsidR="001005E4">
                      <w:rPr>
                        <w:rFonts w:eastAsia="Times New Roman" w:cstheme="minorHAnsi"/>
                        <w:b/>
                        <w:iCs/>
                        <w:color w:val="233C83"/>
                        <w:sz w:val="26"/>
                        <w:szCs w:val="26"/>
                        <w:lang w:val="ro-RO"/>
                      </w:rPr>
                      <w:t xml:space="preserve">Management </w:t>
                    </w:r>
                    <w:r w:rsidR="000236CE">
                      <w:rPr>
                        <w:rFonts w:eastAsia="Times New Roman" w:cstheme="minorHAnsi"/>
                        <w:b/>
                        <w:iCs/>
                        <w:color w:val="233C83"/>
                        <w:sz w:val="26"/>
                        <w:szCs w:val="26"/>
                        <w:lang w:val="ro-RO"/>
                      </w:rPr>
                      <w:t>și Operațiuni</w:t>
                    </w:r>
                    <w:r w:rsidR="001005E4">
                      <w:rPr>
                        <w:rFonts w:eastAsia="Times New Roman" w:cstheme="minorHAnsi"/>
                        <w:b/>
                        <w:iCs/>
                        <w:color w:val="233C83"/>
                        <w:sz w:val="26"/>
                        <w:szCs w:val="26"/>
                        <w:lang w:val="ro-RO"/>
                      </w:rPr>
                      <w:t xml:space="preserve">    </w:t>
                    </w:r>
                    <w:r w:rsidR="00244CE7" w:rsidRPr="00244CE7">
                      <w:rPr>
                        <w:rFonts w:eastAsia="Times New Roman" w:cstheme="minorHAnsi"/>
                        <w:b/>
                        <w:iCs/>
                        <w:color w:val="233C83"/>
                        <w:sz w:val="26"/>
                        <w:szCs w:val="26"/>
                        <w:lang w:val="ro-RO"/>
                      </w:rPr>
                      <w:t>Serviciul</w:t>
                    </w:r>
                    <w:r w:rsidR="000236CE">
                      <w:rPr>
                        <w:rFonts w:eastAsia="Times New Roman" w:cstheme="minorHAnsi"/>
                        <w:b/>
                        <w:iCs/>
                        <w:color w:val="233C83"/>
                        <w:sz w:val="26"/>
                        <w:szCs w:val="26"/>
                        <w:lang w:val="ro-RO"/>
                      </w:rPr>
                      <w:t xml:space="preserve"> Management </w:t>
                    </w:r>
                    <w:r w:rsidR="001005E4">
                      <w:rPr>
                        <w:rFonts w:eastAsia="Times New Roman" w:cstheme="minorHAnsi"/>
                        <w:b/>
                        <w:iCs/>
                        <w:color w:val="233C83"/>
                        <w:sz w:val="26"/>
                        <w:szCs w:val="26"/>
                        <w:lang w:val="ro-RO"/>
                      </w:rPr>
                      <w:t>Resurse Umane</w:t>
                    </w:r>
                    <w:r w:rsidR="000236CE">
                      <w:rPr>
                        <w:rFonts w:cstheme="minorHAnsi"/>
                        <w:b/>
                        <w:iCs/>
                        <w:color w:val="233C83"/>
                        <w:sz w:val="26"/>
                        <w:szCs w:val="26"/>
                        <w:lang w:val="ro-RO"/>
                      </w:rPr>
                      <w:t xml:space="preserve"> </w:t>
                    </w:r>
                  </w:p>
                </w:txbxContent>
              </v:textbox>
              <w10:wrap anchorx="margin"/>
            </v:rect>
          </w:pict>
        </mc:Fallback>
      </mc:AlternateContent>
    </w:r>
    <w:sdt>
      <w:sdtPr>
        <w:id w:val="965941472"/>
        <w:docPartObj>
          <w:docPartGallery w:val="Page Numbers (Margins)"/>
          <w:docPartUnique/>
        </w:docPartObj>
      </w:sdtPr>
      <w:sdtContent>
        <w:r w:rsidR="00F33ED0">
          <w:rPr>
            <w:noProof/>
          </w:rPr>
          <mc:AlternateContent>
            <mc:Choice Requires="wps">
              <w:drawing>
                <wp:anchor distT="0" distB="0" distL="114300" distR="114300" simplePos="0" relativeHeight="251679744" behindDoc="0" locked="0" layoutInCell="0" allowOverlap="1" wp14:anchorId="0E661A04" wp14:editId="409108BD">
                  <wp:simplePos x="0" y="0"/>
                  <wp:positionH relativeFrom="leftMargin">
                    <wp:align>center</wp:align>
                  </wp:positionH>
                  <wp:positionV relativeFrom="margin">
                    <wp:align>bottom</wp:align>
                  </wp:positionV>
                  <wp:extent cx="519430" cy="2183130"/>
                  <wp:effectExtent l="0" t="0" r="3810" b="0"/>
                  <wp:wrapNone/>
                  <wp:docPr id="18980139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0D5A1" w14:textId="77777777" w:rsidR="00F33ED0" w:rsidRDefault="00F33ED0">
                              <w:pPr>
                                <w:pStyle w:val="Subsol"/>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E661A04" id="Rectangle 10" o:spid="_x0000_s1027" style="position:absolute;left:0;text-align:left;margin-left:0;margin-top:0;width:40.9pt;height:171.9pt;z-index:25167974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" o:allowincell="f" filled="f" stroked="f">
                  <v:textbox style="layout-flow:vertical;mso-layout-flow-alt:bottom-to-top;mso-fit-shape-to-text:t">
                    <w:txbxContent>
                      <w:p w14:paraId="7E00D5A1" w14:textId="77777777" w:rsidR="00F33ED0" w:rsidRDefault="00F33ED0">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542B31">
      <w:rPr>
        <w:noProof/>
      </w:rPr>
      <w:drawing>
        <wp:anchor distT="0" distB="0" distL="114300" distR="114300" simplePos="0" relativeHeight="251675648" behindDoc="0" locked="0" layoutInCell="1" allowOverlap="1" wp14:anchorId="4A6BCD1F" wp14:editId="49A8504E">
          <wp:simplePos x="0" y="0"/>
          <wp:positionH relativeFrom="column">
            <wp:posOffset>-167060</wp:posOffset>
          </wp:positionH>
          <wp:positionV relativeFrom="paragraph">
            <wp:posOffset>250466</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E54552"/>
    <w:multiLevelType w:val="multilevel"/>
    <w:tmpl w:val="2086137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3" w15:restartNumberingAfterBreak="0">
    <w:nsid w:val="0AB623E7"/>
    <w:multiLevelType w:val="hybridMultilevel"/>
    <w:tmpl w:val="02B2A1B2"/>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A71EDB"/>
    <w:multiLevelType w:val="hybridMultilevel"/>
    <w:tmpl w:val="4BA2EA86"/>
    <w:lvl w:ilvl="0" w:tplc="7EAE59A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10" w15:restartNumberingAfterBreak="0">
    <w:nsid w:val="15092913"/>
    <w:multiLevelType w:val="multilevel"/>
    <w:tmpl w:val="8D800F66"/>
    <w:lvl w:ilvl="0">
      <w:start w:val="1"/>
      <w:numFmt w:val="decimal"/>
      <w:lvlText w:val="%1."/>
      <w:lvlJc w:val="left"/>
      <w:pPr>
        <w:ind w:left="720" w:hanging="360"/>
      </w:pPr>
      <w:rPr>
        <w:rFonts w:hint="default"/>
        <w:b/>
        <w:bCs/>
      </w:rPr>
    </w:lvl>
    <w:lvl w:ilvl="1">
      <w:start w:val="6"/>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3B2E1A"/>
    <w:multiLevelType w:val="hybridMultilevel"/>
    <w:tmpl w:val="52ECAA08"/>
    <w:lvl w:ilvl="0" w:tplc="2E5A8AC0">
      <w:start w:val="4"/>
      <w:numFmt w:val="bullet"/>
      <w:lvlText w:val="-"/>
      <w:lvlJc w:val="left"/>
      <w:pPr>
        <w:ind w:left="420" w:hanging="360"/>
      </w:pPr>
      <w:rPr>
        <w:rFonts w:ascii="Calibri" w:eastAsia="Times New Roman" w:hAnsi="Calibri" w:cs="Calibri"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2" w15:restartNumberingAfterBreak="0">
    <w:nsid w:val="1F1F2B71"/>
    <w:multiLevelType w:val="hybridMultilevel"/>
    <w:tmpl w:val="504858B0"/>
    <w:lvl w:ilvl="0" w:tplc="E83E32E2">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04220CA"/>
    <w:multiLevelType w:val="hybridMultilevel"/>
    <w:tmpl w:val="157A5316"/>
    <w:lvl w:ilvl="0" w:tplc="86ACD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8"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9" w15:restartNumberingAfterBreak="0">
    <w:nsid w:val="53214FF8"/>
    <w:multiLevelType w:val="hybridMultilevel"/>
    <w:tmpl w:val="474E0AB8"/>
    <w:lvl w:ilvl="0" w:tplc="708667B6">
      <w:start w:val="1"/>
      <w:numFmt w:val="bullet"/>
      <w:lvlText w:val="-"/>
      <w:lvlJc w:val="left"/>
      <w:pPr>
        <w:ind w:left="1287" w:hanging="360"/>
      </w:pPr>
      <w:rPr>
        <w:rFonts w:ascii="Times New Roman" w:eastAsia="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15:restartNumberingAfterBreak="0">
    <w:nsid w:val="53912446"/>
    <w:multiLevelType w:val="hybridMultilevel"/>
    <w:tmpl w:val="A8B0183A"/>
    <w:lvl w:ilvl="0" w:tplc="708667B6">
      <w:start w:val="1"/>
      <w:numFmt w:val="bullet"/>
      <w:lvlText w:val="-"/>
      <w:lvlJc w:val="left"/>
      <w:pPr>
        <w:ind w:left="1287" w:hanging="360"/>
      </w:pPr>
      <w:rPr>
        <w:rFonts w:ascii="Times New Roman" w:eastAsia="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5D6649D7"/>
    <w:multiLevelType w:val="hybridMultilevel"/>
    <w:tmpl w:val="06F6540A"/>
    <w:lvl w:ilvl="0" w:tplc="708667B6">
      <w:start w:val="1"/>
      <w:numFmt w:val="bullet"/>
      <w:lvlText w:val="-"/>
      <w:lvlJc w:val="left"/>
      <w:pPr>
        <w:ind w:left="862" w:hanging="360"/>
      </w:pPr>
      <w:rPr>
        <w:rFonts w:ascii="Times New Roman" w:eastAsia="Times New Roman"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23"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4"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25" w15:restartNumberingAfterBreak="0">
    <w:nsid w:val="66CC5DF0"/>
    <w:multiLevelType w:val="hybridMultilevel"/>
    <w:tmpl w:val="02CA6C2E"/>
    <w:lvl w:ilvl="0" w:tplc="7E146344">
      <w:numFmt w:val="bullet"/>
      <w:lvlText w:val="-"/>
      <w:lvlJc w:val="left"/>
      <w:pPr>
        <w:ind w:left="360" w:hanging="360"/>
      </w:pPr>
      <w:rPr>
        <w:rFonts w:ascii="Times New Roman" w:eastAsia="Times New Roman" w:hAnsi="Times New Roman" w:cs="Times New Roman" w:hint="default"/>
      </w:rPr>
    </w:lvl>
    <w:lvl w:ilvl="1" w:tplc="7E146344">
      <w:numFmt w:val="bullet"/>
      <w:lvlText w:val="-"/>
      <w:lvlJc w:val="left"/>
      <w:pPr>
        <w:ind w:left="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A1336F"/>
    <w:multiLevelType w:val="hybridMultilevel"/>
    <w:tmpl w:val="3E06E4CA"/>
    <w:lvl w:ilvl="0" w:tplc="2C4245B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FE60231"/>
    <w:multiLevelType w:val="hybridMultilevel"/>
    <w:tmpl w:val="861ED60E"/>
    <w:lvl w:ilvl="0" w:tplc="708667B6">
      <w:start w:val="1"/>
      <w:numFmt w:val="bullet"/>
      <w:lvlText w:val="-"/>
      <w:lvlJc w:val="left"/>
      <w:pPr>
        <w:ind w:left="1287" w:hanging="360"/>
      </w:pPr>
      <w:rPr>
        <w:rFonts w:ascii="Times New Roman" w:eastAsia="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166288688">
    <w:abstractNumId w:val="26"/>
  </w:num>
  <w:num w:numId="2" w16cid:durableId="244997947">
    <w:abstractNumId w:val="29"/>
  </w:num>
  <w:num w:numId="3" w16cid:durableId="1577276583">
    <w:abstractNumId w:val="16"/>
  </w:num>
  <w:num w:numId="4" w16cid:durableId="1277634544">
    <w:abstractNumId w:val="7"/>
  </w:num>
  <w:num w:numId="5" w16cid:durableId="496115144">
    <w:abstractNumId w:val="15"/>
  </w:num>
  <w:num w:numId="6" w16cid:durableId="1710180528">
    <w:abstractNumId w:val="2"/>
  </w:num>
  <w:num w:numId="7" w16cid:durableId="31730953">
    <w:abstractNumId w:val="8"/>
  </w:num>
  <w:num w:numId="8" w16cid:durableId="369304972">
    <w:abstractNumId w:val="18"/>
  </w:num>
  <w:num w:numId="9" w16cid:durableId="1197809345">
    <w:abstractNumId w:val="6"/>
  </w:num>
  <w:num w:numId="10" w16cid:durableId="1546020928">
    <w:abstractNumId w:val="21"/>
  </w:num>
  <w:num w:numId="11" w16cid:durableId="607812471">
    <w:abstractNumId w:val="17"/>
  </w:num>
  <w:num w:numId="12" w16cid:durableId="1859847725">
    <w:abstractNumId w:val="9"/>
  </w:num>
  <w:num w:numId="13" w16cid:durableId="1920672127">
    <w:abstractNumId w:val="24"/>
  </w:num>
  <w:num w:numId="14" w16cid:durableId="166097207">
    <w:abstractNumId w:val="0"/>
  </w:num>
  <w:num w:numId="15" w16cid:durableId="825361369">
    <w:abstractNumId w:val="4"/>
  </w:num>
  <w:num w:numId="16" w16cid:durableId="1652368301">
    <w:abstractNumId w:val="28"/>
  </w:num>
  <w:num w:numId="17" w16cid:durableId="593127962">
    <w:abstractNumId w:val="13"/>
  </w:num>
  <w:num w:numId="18" w16cid:durableId="2021807500">
    <w:abstractNumId w:val="23"/>
  </w:num>
  <w:num w:numId="19" w16cid:durableId="998341642">
    <w:abstractNumId w:val="25"/>
  </w:num>
  <w:num w:numId="20" w16cid:durableId="665404878">
    <w:abstractNumId w:val="14"/>
  </w:num>
  <w:num w:numId="21" w16cid:durableId="467894018">
    <w:abstractNumId w:val="1"/>
  </w:num>
  <w:num w:numId="22" w16cid:durableId="1631395213">
    <w:abstractNumId w:val="12"/>
  </w:num>
  <w:num w:numId="23" w16cid:durableId="1716587492">
    <w:abstractNumId w:val="10"/>
  </w:num>
  <w:num w:numId="24" w16cid:durableId="329211995">
    <w:abstractNumId w:val="5"/>
  </w:num>
  <w:num w:numId="25" w16cid:durableId="1167598100">
    <w:abstractNumId w:val="11"/>
  </w:num>
  <w:num w:numId="26" w16cid:durableId="301540530">
    <w:abstractNumId w:val="3"/>
  </w:num>
  <w:num w:numId="27" w16cid:durableId="2052068284">
    <w:abstractNumId w:val="19"/>
  </w:num>
  <w:num w:numId="28" w16cid:durableId="957838245">
    <w:abstractNumId w:val="22"/>
  </w:num>
  <w:num w:numId="29" w16cid:durableId="377053912">
    <w:abstractNumId w:val="20"/>
  </w:num>
  <w:num w:numId="30" w16cid:durableId="1195272729">
    <w:abstractNumId w:val="30"/>
  </w:num>
  <w:num w:numId="31" w16cid:durableId="4558772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EF6"/>
    <w:rsid w:val="000023DA"/>
    <w:rsid w:val="00011685"/>
    <w:rsid w:val="00012249"/>
    <w:rsid w:val="00012DC0"/>
    <w:rsid w:val="00022467"/>
    <w:rsid w:val="000236CE"/>
    <w:rsid w:val="000249EF"/>
    <w:rsid w:val="000251B3"/>
    <w:rsid w:val="00025277"/>
    <w:rsid w:val="0002697C"/>
    <w:rsid w:val="000306CA"/>
    <w:rsid w:val="000308E6"/>
    <w:rsid w:val="00032FAF"/>
    <w:rsid w:val="00034E72"/>
    <w:rsid w:val="000372EB"/>
    <w:rsid w:val="0003742B"/>
    <w:rsid w:val="00042DAD"/>
    <w:rsid w:val="000473CA"/>
    <w:rsid w:val="00056CA1"/>
    <w:rsid w:val="0007575C"/>
    <w:rsid w:val="0007589E"/>
    <w:rsid w:val="00081FCB"/>
    <w:rsid w:val="0008580A"/>
    <w:rsid w:val="00086D03"/>
    <w:rsid w:val="00091EBD"/>
    <w:rsid w:val="00091EF8"/>
    <w:rsid w:val="00093A1E"/>
    <w:rsid w:val="000966D4"/>
    <w:rsid w:val="00097DCC"/>
    <w:rsid w:val="000A2788"/>
    <w:rsid w:val="000A4BBB"/>
    <w:rsid w:val="000A503A"/>
    <w:rsid w:val="000A5449"/>
    <w:rsid w:val="000A5ED1"/>
    <w:rsid w:val="000A6679"/>
    <w:rsid w:val="000B2C46"/>
    <w:rsid w:val="000B3E2C"/>
    <w:rsid w:val="000B431A"/>
    <w:rsid w:val="000B4F92"/>
    <w:rsid w:val="000B5DC7"/>
    <w:rsid w:val="000C1B87"/>
    <w:rsid w:val="000C1FA9"/>
    <w:rsid w:val="000C298F"/>
    <w:rsid w:val="000C35F9"/>
    <w:rsid w:val="000C3692"/>
    <w:rsid w:val="000C4758"/>
    <w:rsid w:val="000C4A31"/>
    <w:rsid w:val="000D138C"/>
    <w:rsid w:val="000D150E"/>
    <w:rsid w:val="000D4642"/>
    <w:rsid w:val="000E07CD"/>
    <w:rsid w:val="000E4270"/>
    <w:rsid w:val="000F58E7"/>
    <w:rsid w:val="000F6A05"/>
    <w:rsid w:val="001005E4"/>
    <w:rsid w:val="0010215B"/>
    <w:rsid w:val="00103021"/>
    <w:rsid w:val="00104754"/>
    <w:rsid w:val="00106A15"/>
    <w:rsid w:val="00110CDD"/>
    <w:rsid w:val="0011241A"/>
    <w:rsid w:val="0012111D"/>
    <w:rsid w:val="00124334"/>
    <w:rsid w:val="00131E18"/>
    <w:rsid w:val="00135899"/>
    <w:rsid w:val="001366C0"/>
    <w:rsid w:val="00147A3B"/>
    <w:rsid w:val="001536C3"/>
    <w:rsid w:val="00154318"/>
    <w:rsid w:val="00155397"/>
    <w:rsid w:val="00155D9B"/>
    <w:rsid w:val="0016177B"/>
    <w:rsid w:val="00164319"/>
    <w:rsid w:val="001663BC"/>
    <w:rsid w:val="00167EA0"/>
    <w:rsid w:val="00171906"/>
    <w:rsid w:val="00171FFC"/>
    <w:rsid w:val="00172BE2"/>
    <w:rsid w:val="001920DA"/>
    <w:rsid w:val="001A0EB8"/>
    <w:rsid w:val="001A4BD2"/>
    <w:rsid w:val="001A548D"/>
    <w:rsid w:val="001A7D61"/>
    <w:rsid w:val="001B04C7"/>
    <w:rsid w:val="001B4871"/>
    <w:rsid w:val="001B69ED"/>
    <w:rsid w:val="001B6C13"/>
    <w:rsid w:val="001C24DD"/>
    <w:rsid w:val="001C3A01"/>
    <w:rsid w:val="001C7794"/>
    <w:rsid w:val="001C782F"/>
    <w:rsid w:val="001D077A"/>
    <w:rsid w:val="001D62A9"/>
    <w:rsid w:val="001E23A2"/>
    <w:rsid w:val="001E4BF7"/>
    <w:rsid w:val="001E5646"/>
    <w:rsid w:val="001F0624"/>
    <w:rsid w:val="001F091A"/>
    <w:rsid w:val="001F45A8"/>
    <w:rsid w:val="001F4B93"/>
    <w:rsid w:val="001F6AAE"/>
    <w:rsid w:val="001F6FE5"/>
    <w:rsid w:val="00203FA5"/>
    <w:rsid w:val="00205D97"/>
    <w:rsid w:val="00207B61"/>
    <w:rsid w:val="00214D5E"/>
    <w:rsid w:val="0021540D"/>
    <w:rsid w:val="002154CC"/>
    <w:rsid w:val="00216ACE"/>
    <w:rsid w:val="0023657E"/>
    <w:rsid w:val="00237577"/>
    <w:rsid w:val="0024112D"/>
    <w:rsid w:val="00244326"/>
    <w:rsid w:val="00244CE7"/>
    <w:rsid w:val="002456E4"/>
    <w:rsid w:val="00245F41"/>
    <w:rsid w:val="00253642"/>
    <w:rsid w:val="0025403B"/>
    <w:rsid w:val="00254683"/>
    <w:rsid w:val="002563BF"/>
    <w:rsid w:val="00257664"/>
    <w:rsid w:val="002610BF"/>
    <w:rsid w:val="0026346C"/>
    <w:rsid w:val="002634F4"/>
    <w:rsid w:val="00271B05"/>
    <w:rsid w:val="002735E3"/>
    <w:rsid w:val="00283E1D"/>
    <w:rsid w:val="00286476"/>
    <w:rsid w:val="00286B11"/>
    <w:rsid w:val="002874D3"/>
    <w:rsid w:val="00291FCF"/>
    <w:rsid w:val="00293FB3"/>
    <w:rsid w:val="002A0387"/>
    <w:rsid w:val="002A1F28"/>
    <w:rsid w:val="002B07EC"/>
    <w:rsid w:val="002B36DF"/>
    <w:rsid w:val="002B6C17"/>
    <w:rsid w:val="002C0ED6"/>
    <w:rsid w:val="002C750B"/>
    <w:rsid w:val="002D0482"/>
    <w:rsid w:val="002D264C"/>
    <w:rsid w:val="002D26D8"/>
    <w:rsid w:val="002D37F7"/>
    <w:rsid w:val="002D4B4A"/>
    <w:rsid w:val="002D6D2F"/>
    <w:rsid w:val="002E3D02"/>
    <w:rsid w:val="002E4E9B"/>
    <w:rsid w:val="002E7372"/>
    <w:rsid w:val="002F305A"/>
    <w:rsid w:val="00300304"/>
    <w:rsid w:val="0030188A"/>
    <w:rsid w:val="0030751D"/>
    <w:rsid w:val="003143FA"/>
    <w:rsid w:val="0031466E"/>
    <w:rsid w:val="00314C5A"/>
    <w:rsid w:val="00315A02"/>
    <w:rsid w:val="00315F5C"/>
    <w:rsid w:val="00316641"/>
    <w:rsid w:val="00321D8B"/>
    <w:rsid w:val="0032255C"/>
    <w:rsid w:val="00323DAA"/>
    <w:rsid w:val="003254AF"/>
    <w:rsid w:val="00326727"/>
    <w:rsid w:val="00326C24"/>
    <w:rsid w:val="00331997"/>
    <w:rsid w:val="00334EF4"/>
    <w:rsid w:val="00336968"/>
    <w:rsid w:val="003427B5"/>
    <w:rsid w:val="00344E54"/>
    <w:rsid w:val="0036125A"/>
    <w:rsid w:val="00366C17"/>
    <w:rsid w:val="00367696"/>
    <w:rsid w:val="00376B63"/>
    <w:rsid w:val="00382CA7"/>
    <w:rsid w:val="003834E6"/>
    <w:rsid w:val="00383957"/>
    <w:rsid w:val="00385331"/>
    <w:rsid w:val="00386EA6"/>
    <w:rsid w:val="003938AB"/>
    <w:rsid w:val="00393935"/>
    <w:rsid w:val="00395394"/>
    <w:rsid w:val="00395D4C"/>
    <w:rsid w:val="003A073E"/>
    <w:rsid w:val="003A497E"/>
    <w:rsid w:val="003A571E"/>
    <w:rsid w:val="003A5C3A"/>
    <w:rsid w:val="003B0440"/>
    <w:rsid w:val="003B180B"/>
    <w:rsid w:val="003B4CE2"/>
    <w:rsid w:val="003C0C89"/>
    <w:rsid w:val="003C1FF0"/>
    <w:rsid w:val="003C2B31"/>
    <w:rsid w:val="003C3831"/>
    <w:rsid w:val="003C4E5C"/>
    <w:rsid w:val="003C7D54"/>
    <w:rsid w:val="003D268A"/>
    <w:rsid w:val="003D3196"/>
    <w:rsid w:val="003D60A6"/>
    <w:rsid w:val="003E0991"/>
    <w:rsid w:val="003E0CF0"/>
    <w:rsid w:val="003E2077"/>
    <w:rsid w:val="003E20C8"/>
    <w:rsid w:val="003E327D"/>
    <w:rsid w:val="003E380C"/>
    <w:rsid w:val="003E7513"/>
    <w:rsid w:val="003E7CAE"/>
    <w:rsid w:val="003F5836"/>
    <w:rsid w:val="003F6C1A"/>
    <w:rsid w:val="003F77FF"/>
    <w:rsid w:val="0040240C"/>
    <w:rsid w:val="00404BB1"/>
    <w:rsid w:val="00411829"/>
    <w:rsid w:val="004238AA"/>
    <w:rsid w:val="00427039"/>
    <w:rsid w:val="00430F0C"/>
    <w:rsid w:val="00434DE6"/>
    <w:rsid w:val="00436BDB"/>
    <w:rsid w:val="00437013"/>
    <w:rsid w:val="00442767"/>
    <w:rsid w:val="00442F83"/>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283B"/>
    <w:rsid w:val="004840DA"/>
    <w:rsid w:val="00484EE8"/>
    <w:rsid w:val="00485786"/>
    <w:rsid w:val="00485DB7"/>
    <w:rsid w:val="00487720"/>
    <w:rsid w:val="00487CE5"/>
    <w:rsid w:val="00490D32"/>
    <w:rsid w:val="00491E60"/>
    <w:rsid w:val="00492DD0"/>
    <w:rsid w:val="00494004"/>
    <w:rsid w:val="004A0DDE"/>
    <w:rsid w:val="004A3019"/>
    <w:rsid w:val="004A5F71"/>
    <w:rsid w:val="004B1759"/>
    <w:rsid w:val="004B22AE"/>
    <w:rsid w:val="004B24B2"/>
    <w:rsid w:val="004C1F51"/>
    <w:rsid w:val="004C44AB"/>
    <w:rsid w:val="004D31BE"/>
    <w:rsid w:val="004D4740"/>
    <w:rsid w:val="004D6AA3"/>
    <w:rsid w:val="004E5ED5"/>
    <w:rsid w:val="004F4090"/>
    <w:rsid w:val="004F4121"/>
    <w:rsid w:val="00501DDE"/>
    <w:rsid w:val="005067E5"/>
    <w:rsid w:val="005141A1"/>
    <w:rsid w:val="005143F7"/>
    <w:rsid w:val="0051550C"/>
    <w:rsid w:val="00515E27"/>
    <w:rsid w:val="00517F78"/>
    <w:rsid w:val="00521C81"/>
    <w:rsid w:val="00522535"/>
    <w:rsid w:val="00522629"/>
    <w:rsid w:val="00524328"/>
    <w:rsid w:val="00525F5D"/>
    <w:rsid w:val="00526E33"/>
    <w:rsid w:val="005276B6"/>
    <w:rsid w:val="00527A3B"/>
    <w:rsid w:val="00536435"/>
    <w:rsid w:val="00536466"/>
    <w:rsid w:val="00537F3A"/>
    <w:rsid w:val="0054298E"/>
    <w:rsid w:val="00542B31"/>
    <w:rsid w:val="00544A48"/>
    <w:rsid w:val="00545ABD"/>
    <w:rsid w:val="00545DD9"/>
    <w:rsid w:val="00547506"/>
    <w:rsid w:val="00550767"/>
    <w:rsid w:val="00554B93"/>
    <w:rsid w:val="0055653A"/>
    <w:rsid w:val="005616A6"/>
    <w:rsid w:val="00561C3B"/>
    <w:rsid w:val="00564163"/>
    <w:rsid w:val="0057124E"/>
    <w:rsid w:val="00574774"/>
    <w:rsid w:val="00575187"/>
    <w:rsid w:val="00575507"/>
    <w:rsid w:val="0058271D"/>
    <w:rsid w:val="00590F28"/>
    <w:rsid w:val="00593326"/>
    <w:rsid w:val="00596D12"/>
    <w:rsid w:val="005A0200"/>
    <w:rsid w:val="005A2EAD"/>
    <w:rsid w:val="005A48CE"/>
    <w:rsid w:val="005A5229"/>
    <w:rsid w:val="005A5DF9"/>
    <w:rsid w:val="005B5B23"/>
    <w:rsid w:val="005B6437"/>
    <w:rsid w:val="005B6E91"/>
    <w:rsid w:val="005D0BD7"/>
    <w:rsid w:val="005D4213"/>
    <w:rsid w:val="005D75CF"/>
    <w:rsid w:val="005D771A"/>
    <w:rsid w:val="005E04B3"/>
    <w:rsid w:val="005E0D04"/>
    <w:rsid w:val="005E7056"/>
    <w:rsid w:val="005F1787"/>
    <w:rsid w:val="005F283D"/>
    <w:rsid w:val="005F2C46"/>
    <w:rsid w:val="005F339A"/>
    <w:rsid w:val="005F515C"/>
    <w:rsid w:val="005F7EC7"/>
    <w:rsid w:val="00602FC9"/>
    <w:rsid w:val="0060576B"/>
    <w:rsid w:val="006058F3"/>
    <w:rsid w:val="006064E5"/>
    <w:rsid w:val="0061127A"/>
    <w:rsid w:val="00611DD1"/>
    <w:rsid w:val="0061235F"/>
    <w:rsid w:val="0061321F"/>
    <w:rsid w:val="00613EBE"/>
    <w:rsid w:val="00617D8E"/>
    <w:rsid w:val="006217B3"/>
    <w:rsid w:val="0062278F"/>
    <w:rsid w:val="00624F57"/>
    <w:rsid w:val="006278FC"/>
    <w:rsid w:val="006331CA"/>
    <w:rsid w:val="006358EC"/>
    <w:rsid w:val="00641189"/>
    <w:rsid w:val="0064244E"/>
    <w:rsid w:val="00643EA2"/>
    <w:rsid w:val="00655ABA"/>
    <w:rsid w:val="006568DB"/>
    <w:rsid w:val="00663450"/>
    <w:rsid w:val="00665846"/>
    <w:rsid w:val="00665D77"/>
    <w:rsid w:val="00674429"/>
    <w:rsid w:val="00674D0C"/>
    <w:rsid w:val="00675013"/>
    <w:rsid w:val="0067670A"/>
    <w:rsid w:val="00676E76"/>
    <w:rsid w:val="00680B1F"/>
    <w:rsid w:val="00687965"/>
    <w:rsid w:val="00687DCC"/>
    <w:rsid w:val="0069117E"/>
    <w:rsid w:val="00692421"/>
    <w:rsid w:val="00692DB5"/>
    <w:rsid w:val="00693E99"/>
    <w:rsid w:val="0069452A"/>
    <w:rsid w:val="006A14D6"/>
    <w:rsid w:val="006A1895"/>
    <w:rsid w:val="006A18B9"/>
    <w:rsid w:val="006A3C65"/>
    <w:rsid w:val="006A467F"/>
    <w:rsid w:val="006A5FD7"/>
    <w:rsid w:val="006A7554"/>
    <w:rsid w:val="006B5E66"/>
    <w:rsid w:val="006C2F3B"/>
    <w:rsid w:val="006C51E9"/>
    <w:rsid w:val="006C79A9"/>
    <w:rsid w:val="006D57CA"/>
    <w:rsid w:val="006E252D"/>
    <w:rsid w:val="006E2A26"/>
    <w:rsid w:val="006E5998"/>
    <w:rsid w:val="006E7E40"/>
    <w:rsid w:val="006F193D"/>
    <w:rsid w:val="006F1C7D"/>
    <w:rsid w:val="006F6D68"/>
    <w:rsid w:val="006F7146"/>
    <w:rsid w:val="0070488B"/>
    <w:rsid w:val="00705AB1"/>
    <w:rsid w:val="00710E9C"/>
    <w:rsid w:val="00715B1A"/>
    <w:rsid w:val="00717EB6"/>
    <w:rsid w:val="00723A01"/>
    <w:rsid w:val="00726C17"/>
    <w:rsid w:val="00726F8C"/>
    <w:rsid w:val="00731191"/>
    <w:rsid w:val="0073709E"/>
    <w:rsid w:val="00741F4B"/>
    <w:rsid w:val="0074459A"/>
    <w:rsid w:val="00745F18"/>
    <w:rsid w:val="00750F68"/>
    <w:rsid w:val="00752CCE"/>
    <w:rsid w:val="0076639B"/>
    <w:rsid w:val="00766639"/>
    <w:rsid w:val="00773418"/>
    <w:rsid w:val="00774D52"/>
    <w:rsid w:val="00776305"/>
    <w:rsid w:val="00780BBC"/>
    <w:rsid w:val="00781409"/>
    <w:rsid w:val="0078299C"/>
    <w:rsid w:val="00790783"/>
    <w:rsid w:val="007A4D12"/>
    <w:rsid w:val="007A500B"/>
    <w:rsid w:val="007B13C0"/>
    <w:rsid w:val="007B315E"/>
    <w:rsid w:val="007B7011"/>
    <w:rsid w:val="007C314C"/>
    <w:rsid w:val="007C63D4"/>
    <w:rsid w:val="007D0927"/>
    <w:rsid w:val="007D0BF8"/>
    <w:rsid w:val="007D0FF2"/>
    <w:rsid w:val="007D2950"/>
    <w:rsid w:val="007E3B2D"/>
    <w:rsid w:val="007E44E3"/>
    <w:rsid w:val="007E50D3"/>
    <w:rsid w:val="007E63CC"/>
    <w:rsid w:val="007E6AE8"/>
    <w:rsid w:val="007F2957"/>
    <w:rsid w:val="007F650E"/>
    <w:rsid w:val="008016FB"/>
    <w:rsid w:val="00805738"/>
    <w:rsid w:val="008057EF"/>
    <w:rsid w:val="008074F3"/>
    <w:rsid w:val="0081115B"/>
    <w:rsid w:val="00811D79"/>
    <w:rsid w:val="0081244E"/>
    <w:rsid w:val="00813E3A"/>
    <w:rsid w:val="00814043"/>
    <w:rsid w:val="00816AA5"/>
    <w:rsid w:val="0081712D"/>
    <w:rsid w:val="0081726F"/>
    <w:rsid w:val="008235FB"/>
    <w:rsid w:val="008321F0"/>
    <w:rsid w:val="00836851"/>
    <w:rsid w:val="00842144"/>
    <w:rsid w:val="00844BDC"/>
    <w:rsid w:val="0084518E"/>
    <w:rsid w:val="008471B0"/>
    <w:rsid w:val="00847287"/>
    <w:rsid w:val="00850C56"/>
    <w:rsid w:val="00851DB7"/>
    <w:rsid w:val="00853E50"/>
    <w:rsid w:val="00860AD3"/>
    <w:rsid w:val="00861E9F"/>
    <w:rsid w:val="008640E5"/>
    <w:rsid w:val="00866D87"/>
    <w:rsid w:val="008730E3"/>
    <w:rsid w:val="008736C6"/>
    <w:rsid w:val="00875667"/>
    <w:rsid w:val="008771B8"/>
    <w:rsid w:val="00877553"/>
    <w:rsid w:val="00880A90"/>
    <w:rsid w:val="00881816"/>
    <w:rsid w:val="00881984"/>
    <w:rsid w:val="00883789"/>
    <w:rsid w:val="0088383D"/>
    <w:rsid w:val="00883A42"/>
    <w:rsid w:val="00885133"/>
    <w:rsid w:val="00885AC0"/>
    <w:rsid w:val="008921EE"/>
    <w:rsid w:val="008925C3"/>
    <w:rsid w:val="0089270D"/>
    <w:rsid w:val="008939B1"/>
    <w:rsid w:val="008947B8"/>
    <w:rsid w:val="0089643A"/>
    <w:rsid w:val="0089664F"/>
    <w:rsid w:val="008A138E"/>
    <w:rsid w:val="008A4935"/>
    <w:rsid w:val="008A5223"/>
    <w:rsid w:val="008A67B2"/>
    <w:rsid w:val="008B18CA"/>
    <w:rsid w:val="008B6D8B"/>
    <w:rsid w:val="008C0812"/>
    <w:rsid w:val="008C2965"/>
    <w:rsid w:val="008C31E0"/>
    <w:rsid w:val="008C55AD"/>
    <w:rsid w:val="008C6438"/>
    <w:rsid w:val="008C6E55"/>
    <w:rsid w:val="008D0FB6"/>
    <w:rsid w:val="008D1666"/>
    <w:rsid w:val="008D3800"/>
    <w:rsid w:val="008D662F"/>
    <w:rsid w:val="008D68E8"/>
    <w:rsid w:val="008E1804"/>
    <w:rsid w:val="008E288D"/>
    <w:rsid w:val="008E2F55"/>
    <w:rsid w:val="008E694C"/>
    <w:rsid w:val="008F1747"/>
    <w:rsid w:val="008F68C1"/>
    <w:rsid w:val="009003FA"/>
    <w:rsid w:val="009066B5"/>
    <w:rsid w:val="00906BCE"/>
    <w:rsid w:val="00906CB3"/>
    <w:rsid w:val="0091038D"/>
    <w:rsid w:val="00914927"/>
    <w:rsid w:val="0092108D"/>
    <w:rsid w:val="009233BB"/>
    <w:rsid w:val="009237C1"/>
    <w:rsid w:val="00924927"/>
    <w:rsid w:val="00924B14"/>
    <w:rsid w:val="00925EF1"/>
    <w:rsid w:val="00936F0D"/>
    <w:rsid w:val="00943DA0"/>
    <w:rsid w:val="00945D3F"/>
    <w:rsid w:val="0094662E"/>
    <w:rsid w:val="00946C3B"/>
    <w:rsid w:val="00946ECD"/>
    <w:rsid w:val="00952323"/>
    <w:rsid w:val="00956164"/>
    <w:rsid w:val="00957620"/>
    <w:rsid w:val="00960905"/>
    <w:rsid w:val="00960F65"/>
    <w:rsid w:val="00963168"/>
    <w:rsid w:val="00963681"/>
    <w:rsid w:val="00963F4D"/>
    <w:rsid w:val="00964E56"/>
    <w:rsid w:val="00983E0B"/>
    <w:rsid w:val="0098445E"/>
    <w:rsid w:val="00984C20"/>
    <w:rsid w:val="00984CD0"/>
    <w:rsid w:val="009860F4"/>
    <w:rsid w:val="0098704B"/>
    <w:rsid w:val="00991D8E"/>
    <w:rsid w:val="009A040E"/>
    <w:rsid w:val="009A0FFF"/>
    <w:rsid w:val="009A1A0D"/>
    <w:rsid w:val="009A44CA"/>
    <w:rsid w:val="009A6308"/>
    <w:rsid w:val="009B0B30"/>
    <w:rsid w:val="009B1A08"/>
    <w:rsid w:val="009B613A"/>
    <w:rsid w:val="009B6208"/>
    <w:rsid w:val="009C3D0A"/>
    <w:rsid w:val="009C6074"/>
    <w:rsid w:val="009D0902"/>
    <w:rsid w:val="009D3B5E"/>
    <w:rsid w:val="009D3DBB"/>
    <w:rsid w:val="009E29B6"/>
    <w:rsid w:val="009E35D8"/>
    <w:rsid w:val="009E4CB0"/>
    <w:rsid w:val="00A00A86"/>
    <w:rsid w:val="00A0344A"/>
    <w:rsid w:val="00A06719"/>
    <w:rsid w:val="00A107F2"/>
    <w:rsid w:val="00A17ADC"/>
    <w:rsid w:val="00A2120B"/>
    <w:rsid w:val="00A21B81"/>
    <w:rsid w:val="00A2383C"/>
    <w:rsid w:val="00A33D9B"/>
    <w:rsid w:val="00A351BD"/>
    <w:rsid w:val="00A37F8A"/>
    <w:rsid w:val="00A40CE5"/>
    <w:rsid w:val="00A41BA7"/>
    <w:rsid w:val="00A42D99"/>
    <w:rsid w:val="00A43B05"/>
    <w:rsid w:val="00A44362"/>
    <w:rsid w:val="00A56C3F"/>
    <w:rsid w:val="00A57272"/>
    <w:rsid w:val="00A575FA"/>
    <w:rsid w:val="00A61080"/>
    <w:rsid w:val="00A613A9"/>
    <w:rsid w:val="00A76A9A"/>
    <w:rsid w:val="00A809C1"/>
    <w:rsid w:val="00A80BEA"/>
    <w:rsid w:val="00A84F6C"/>
    <w:rsid w:val="00A8758C"/>
    <w:rsid w:val="00A8795F"/>
    <w:rsid w:val="00AA0117"/>
    <w:rsid w:val="00AA14EC"/>
    <w:rsid w:val="00AA360D"/>
    <w:rsid w:val="00AA45BA"/>
    <w:rsid w:val="00AA7CE4"/>
    <w:rsid w:val="00AC08C0"/>
    <w:rsid w:val="00AC0DAE"/>
    <w:rsid w:val="00AC1967"/>
    <w:rsid w:val="00AC3629"/>
    <w:rsid w:val="00AC401B"/>
    <w:rsid w:val="00AC5F7C"/>
    <w:rsid w:val="00AC6442"/>
    <w:rsid w:val="00AC6D9F"/>
    <w:rsid w:val="00AD0B06"/>
    <w:rsid w:val="00AD3F48"/>
    <w:rsid w:val="00AD530D"/>
    <w:rsid w:val="00AD541A"/>
    <w:rsid w:val="00AE00DE"/>
    <w:rsid w:val="00AE3CB4"/>
    <w:rsid w:val="00AE56B7"/>
    <w:rsid w:val="00AE5B88"/>
    <w:rsid w:val="00AF06D1"/>
    <w:rsid w:val="00AF4DE2"/>
    <w:rsid w:val="00B00831"/>
    <w:rsid w:val="00B0256E"/>
    <w:rsid w:val="00B0430F"/>
    <w:rsid w:val="00B07DAC"/>
    <w:rsid w:val="00B127F2"/>
    <w:rsid w:val="00B13C04"/>
    <w:rsid w:val="00B160A1"/>
    <w:rsid w:val="00B224A8"/>
    <w:rsid w:val="00B22866"/>
    <w:rsid w:val="00B230F2"/>
    <w:rsid w:val="00B232EC"/>
    <w:rsid w:val="00B33680"/>
    <w:rsid w:val="00B43C98"/>
    <w:rsid w:val="00B45785"/>
    <w:rsid w:val="00B459D9"/>
    <w:rsid w:val="00B464D6"/>
    <w:rsid w:val="00B513B0"/>
    <w:rsid w:val="00B51C56"/>
    <w:rsid w:val="00B535A6"/>
    <w:rsid w:val="00B54032"/>
    <w:rsid w:val="00B544C5"/>
    <w:rsid w:val="00B577BD"/>
    <w:rsid w:val="00B57B50"/>
    <w:rsid w:val="00B65445"/>
    <w:rsid w:val="00B71EEF"/>
    <w:rsid w:val="00B73655"/>
    <w:rsid w:val="00B7531C"/>
    <w:rsid w:val="00B75B6D"/>
    <w:rsid w:val="00B76081"/>
    <w:rsid w:val="00B8277B"/>
    <w:rsid w:val="00B862F5"/>
    <w:rsid w:val="00B874D9"/>
    <w:rsid w:val="00B971A6"/>
    <w:rsid w:val="00B977E7"/>
    <w:rsid w:val="00BA1689"/>
    <w:rsid w:val="00BA4018"/>
    <w:rsid w:val="00BA491B"/>
    <w:rsid w:val="00BA559D"/>
    <w:rsid w:val="00BA7AB5"/>
    <w:rsid w:val="00BB4728"/>
    <w:rsid w:val="00BC1ED7"/>
    <w:rsid w:val="00BD0291"/>
    <w:rsid w:val="00BD1B95"/>
    <w:rsid w:val="00BD4A17"/>
    <w:rsid w:val="00BD61B9"/>
    <w:rsid w:val="00BE2723"/>
    <w:rsid w:val="00BE4079"/>
    <w:rsid w:val="00BE4D51"/>
    <w:rsid w:val="00BF3012"/>
    <w:rsid w:val="00BF4321"/>
    <w:rsid w:val="00BF5D10"/>
    <w:rsid w:val="00C02E0D"/>
    <w:rsid w:val="00C074C7"/>
    <w:rsid w:val="00C0791E"/>
    <w:rsid w:val="00C07DA5"/>
    <w:rsid w:val="00C11E73"/>
    <w:rsid w:val="00C138CD"/>
    <w:rsid w:val="00C20343"/>
    <w:rsid w:val="00C23833"/>
    <w:rsid w:val="00C25286"/>
    <w:rsid w:val="00C25A2D"/>
    <w:rsid w:val="00C25D59"/>
    <w:rsid w:val="00C30B72"/>
    <w:rsid w:val="00C32C34"/>
    <w:rsid w:val="00C35345"/>
    <w:rsid w:val="00C35E0D"/>
    <w:rsid w:val="00C37F75"/>
    <w:rsid w:val="00C418DA"/>
    <w:rsid w:val="00C41DD9"/>
    <w:rsid w:val="00C43568"/>
    <w:rsid w:val="00C52882"/>
    <w:rsid w:val="00C54E27"/>
    <w:rsid w:val="00C558C9"/>
    <w:rsid w:val="00C60360"/>
    <w:rsid w:val="00C623A2"/>
    <w:rsid w:val="00C62A27"/>
    <w:rsid w:val="00C72FB5"/>
    <w:rsid w:val="00C73261"/>
    <w:rsid w:val="00C8190C"/>
    <w:rsid w:val="00C91819"/>
    <w:rsid w:val="00C95101"/>
    <w:rsid w:val="00C97FB5"/>
    <w:rsid w:val="00CA17B3"/>
    <w:rsid w:val="00CA1BEE"/>
    <w:rsid w:val="00CA1E6D"/>
    <w:rsid w:val="00CA4773"/>
    <w:rsid w:val="00CB6CC5"/>
    <w:rsid w:val="00CC5D72"/>
    <w:rsid w:val="00CC655F"/>
    <w:rsid w:val="00CC7E5B"/>
    <w:rsid w:val="00CD0577"/>
    <w:rsid w:val="00CD1016"/>
    <w:rsid w:val="00CD360B"/>
    <w:rsid w:val="00CD43F1"/>
    <w:rsid w:val="00CD5A37"/>
    <w:rsid w:val="00CE0DBA"/>
    <w:rsid w:val="00CE49A8"/>
    <w:rsid w:val="00CE7E60"/>
    <w:rsid w:val="00CF4C00"/>
    <w:rsid w:val="00CF6AD2"/>
    <w:rsid w:val="00D06909"/>
    <w:rsid w:val="00D06F17"/>
    <w:rsid w:val="00D114B5"/>
    <w:rsid w:val="00D13141"/>
    <w:rsid w:val="00D1513F"/>
    <w:rsid w:val="00D17134"/>
    <w:rsid w:val="00D17542"/>
    <w:rsid w:val="00D17BAF"/>
    <w:rsid w:val="00D20517"/>
    <w:rsid w:val="00D22479"/>
    <w:rsid w:val="00D22D52"/>
    <w:rsid w:val="00D262EE"/>
    <w:rsid w:val="00D26596"/>
    <w:rsid w:val="00D36BA1"/>
    <w:rsid w:val="00D3749E"/>
    <w:rsid w:val="00D46226"/>
    <w:rsid w:val="00D473C3"/>
    <w:rsid w:val="00D57930"/>
    <w:rsid w:val="00D65DF6"/>
    <w:rsid w:val="00D67504"/>
    <w:rsid w:val="00D67892"/>
    <w:rsid w:val="00D70F8A"/>
    <w:rsid w:val="00D73015"/>
    <w:rsid w:val="00D73AA7"/>
    <w:rsid w:val="00D74084"/>
    <w:rsid w:val="00D775E9"/>
    <w:rsid w:val="00D83EF9"/>
    <w:rsid w:val="00D85A49"/>
    <w:rsid w:val="00DA0390"/>
    <w:rsid w:val="00DA0782"/>
    <w:rsid w:val="00DA4CA5"/>
    <w:rsid w:val="00DB1DAC"/>
    <w:rsid w:val="00DB2C4F"/>
    <w:rsid w:val="00DC00BE"/>
    <w:rsid w:val="00DC2979"/>
    <w:rsid w:val="00DC6DA0"/>
    <w:rsid w:val="00DD4A98"/>
    <w:rsid w:val="00DD7A36"/>
    <w:rsid w:val="00DE09FA"/>
    <w:rsid w:val="00DE0F66"/>
    <w:rsid w:val="00DE11CD"/>
    <w:rsid w:val="00DE270F"/>
    <w:rsid w:val="00DE2DC6"/>
    <w:rsid w:val="00DE3904"/>
    <w:rsid w:val="00DE3D22"/>
    <w:rsid w:val="00DF07E6"/>
    <w:rsid w:val="00DF2699"/>
    <w:rsid w:val="00DF26D4"/>
    <w:rsid w:val="00DF5129"/>
    <w:rsid w:val="00DF6309"/>
    <w:rsid w:val="00DF7C1D"/>
    <w:rsid w:val="00E03742"/>
    <w:rsid w:val="00E074A9"/>
    <w:rsid w:val="00E117B6"/>
    <w:rsid w:val="00E12268"/>
    <w:rsid w:val="00E135C1"/>
    <w:rsid w:val="00E137B6"/>
    <w:rsid w:val="00E137E3"/>
    <w:rsid w:val="00E13B15"/>
    <w:rsid w:val="00E140A4"/>
    <w:rsid w:val="00E1674D"/>
    <w:rsid w:val="00E20C15"/>
    <w:rsid w:val="00E22535"/>
    <w:rsid w:val="00E2284F"/>
    <w:rsid w:val="00E30F42"/>
    <w:rsid w:val="00E3146B"/>
    <w:rsid w:val="00E344FF"/>
    <w:rsid w:val="00E41401"/>
    <w:rsid w:val="00E475AB"/>
    <w:rsid w:val="00E47CDC"/>
    <w:rsid w:val="00E55127"/>
    <w:rsid w:val="00E56417"/>
    <w:rsid w:val="00E61002"/>
    <w:rsid w:val="00E64232"/>
    <w:rsid w:val="00E778F7"/>
    <w:rsid w:val="00E81E60"/>
    <w:rsid w:val="00E8406E"/>
    <w:rsid w:val="00E8457F"/>
    <w:rsid w:val="00E869A9"/>
    <w:rsid w:val="00E87898"/>
    <w:rsid w:val="00E90E4E"/>
    <w:rsid w:val="00E913C3"/>
    <w:rsid w:val="00E91628"/>
    <w:rsid w:val="00E91776"/>
    <w:rsid w:val="00E937A5"/>
    <w:rsid w:val="00E94057"/>
    <w:rsid w:val="00EA11A3"/>
    <w:rsid w:val="00EA3BD2"/>
    <w:rsid w:val="00EA459A"/>
    <w:rsid w:val="00EB4C02"/>
    <w:rsid w:val="00EB666A"/>
    <w:rsid w:val="00EB7F63"/>
    <w:rsid w:val="00EC1428"/>
    <w:rsid w:val="00ED0222"/>
    <w:rsid w:val="00ED14D0"/>
    <w:rsid w:val="00ED26B4"/>
    <w:rsid w:val="00ED3391"/>
    <w:rsid w:val="00ED5CB5"/>
    <w:rsid w:val="00ED73CB"/>
    <w:rsid w:val="00ED7452"/>
    <w:rsid w:val="00EE2CD8"/>
    <w:rsid w:val="00EE7110"/>
    <w:rsid w:val="00EF0462"/>
    <w:rsid w:val="00EF2DB7"/>
    <w:rsid w:val="00EF66B4"/>
    <w:rsid w:val="00EF7C41"/>
    <w:rsid w:val="00F01FA8"/>
    <w:rsid w:val="00F0291B"/>
    <w:rsid w:val="00F045B3"/>
    <w:rsid w:val="00F06D4C"/>
    <w:rsid w:val="00F079F2"/>
    <w:rsid w:val="00F1043D"/>
    <w:rsid w:val="00F10C69"/>
    <w:rsid w:val="00F1109A"/>
    <w:rsid w:val="00F17A65"/>
    <w:rsid w:val="00F222CA"/>
    <w:rsid w:val="00F271C1"/>
    <w:rsid w:val="00F32362"/>
    <w:rsid w:val="00F33ED0"/>
    <w:rsid w:val="00F40927"/>
    <w:rsid w:val="00F4461C"/>
    <w:rsid w:val="00F46864"/>
    <w:rsid w:val="00F47401"/>
    <w:rsid w:val="00F5095A"/>
    <w:rsid w:val="00F6642B"/>
    <w:rsid w:val="00F71EA4"/>
    <w:rsid w:val="00F77C81"/>
    <w:rsid w:val="00F81005"/>
    <w:rsid w:val="00F8406F"/>
    <w:rsid w:val="00F901A2"/>
    <w:rsid w:val="00F908A7"/>
    <w:rsid w:val="00F92CA9"/>
    <w:rsid w:val="00F92ED6"/>
    <w:rsid w:val="00F9490E"/>
    <w:rsid w:val="00F9589F"/>
    <w:rsid w:val="00F96592"/>
    <w:rsid w:val="00FA1F14"/>
    <w:rsid w:val="00FA519C"/>
    <w:rsid w:val="00FA604C"/>
    <w:rsid w:val="00FB0AB6"/>
    <w:rsid w:val="00FB174F"/>
    <w:rsid w:val="00FB2CE9"/>
    <w:rsid w:val="00FB6E3B"/>
    <w:rsid w:val="00FB70DC"/>
    <w:rsid w:val="00FB722B"/>
    <w:rsid w:val="00FC3988"/>
    <w:rsid w:val="00FC4A85"/>
    <w:rsid w:val="00FC6EE3"/>
    <w:rsid w:val="00FC72A0"/>
    <w:rsid w:val="00FC7EF5"/>
    <w:rsid w:val="00FD213F"/>
    <w:rsid w:val="00FD6418"/>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30F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uiPriority w:val="99"/>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uiPriority w:val="99"/>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link w:val="FrspaiereCaracte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 w:type="character" w:customStyle="1" w:styleId="FrspaiereCaracter">
    <w:name w:val="Fără spațiere Caracter"/>
    <w:link w:val="Frspaiere"/>
    <w:uiPriority w:val="1"/>
    <w:qFormat/>
    <w:locked/>
    <w:rsid w:val="009C3D0A"/>
    <w:rPr>
      <w:rFonts w:ascii="Times New Roman" w:eastAsia="Times New Roman" w:hAnsi="Times New Roman" w:cs="Times New Roman"/>
      <w:sz w:val="24"/>
      <w:szCs w:val="24"/>
    </w:rPr>
  </w:style>
  <w:style w:type="paragraph" w:customStyle="1" w:styleId="NoSpacing1">
    <w:name w:val="No Spacing1"/>
    <w:qFormat/>
    <w:rsid w:val="0081244E"/>
    <w:pPr>
      <w:suppressAutoHyphens/>
      <w:spacing w:after="0" w:line="240" w:lineRule="auto"/>
    </w:pPr>
    <w:rPr>
      <w:rFonts w:ascii="Calibri" w:eastAsia="Calibri" w:hAnsi="Calibri" w:cs="Calibri"/>
      <w:lang w:eastAsia="ar-SA"/>
    </w:rPr>
  </w:style>
  <w:style w:type="character" w:customStyle="1" w:styleId="Titlu1Caracter">
    <w:name w:val="Titlu 1 Caracter"/>
    <w:basedOn w:val="Fontdeparagrafimplicit"/>
    <w:link w:val="Titlu1"/>
    <w:uiPriority w:val="9"/>
    <w:rsid w:val="00430F0C"/>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rsid w:val="00430F0C"/>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430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irimescu@primarias1.ro" TargetMode="External"/><Relationship Id="rId13" Type="http://schemas.openxmlformats.org/officeDocument/2006/relationships/hyperlink" Target="https://lege5.ro/App/Document/gm2dcnrygm3q/codul-administrativ-din-03072019?pid=291971237&amp;d=2024-07-2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stratura@primarias1.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tura@primarias1.ro" TargetMode="External"/><Relationship Id="rId5" Type="http://schemas.openxmlformats.org/officeDocument/2006/relationships/webSettings" Target="webSettings.xml"/><Relationship Id="rId15" Type="http://schemas.openxmlformats.org/officeDocument/2006/relationships/hyperlink" Target="https://lege5.ro/App/Document/geztqmjwgq4ts/legea-invatamantului-superior-nr-199-2023?pid=538065805&amp;d=2024-07-24" TargetMode="External"/><Relationship Id="rId10" Type="http://schemas.openxmlformats.org/officeDocument/2006/relationships/hyperlink" Target="https://lege5.ro/App/Document/geztqmjwgq4ts/legea-invatamantului-superior-nr-199-2023?pid=538065805&amp;d=2024-07-2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e5.ro/App/Document/ge2dmmzugmztg/normele-privind-organizarea-si-dezvoltarea-carierei-functionarilor-publici-din-cadrul-autoritatilor-si-institutiilor-publice-in-cadrul-carora-sunt-stabilite-functiile-publice-prevazute-la-art-385-alin?pid=553738845&amp;d=2024-07-24" TargetMode="External"/><Relationship Id="rId14" Type="http://schemas.openxmlformats.org/officeDocument/2006/relationships/hyperlink" Target="https://lege5.ro/App/Document/gm2dcnrygm3q/codul-administrativ-din-03072019?pid=291971220&amp;d=2024-07-24"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3946</Words>
  <Characters>24154</Characters>
  <Application>Microsoft Office Word</Application>
  <DocSecurity>0</DocSecurity>
  <Lines>503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Marius Pancu</cp:lastModifiedBy>
  <cp:revision>6</cp:revision>
  <cp:lastPrinted>2026-03-06T09:29:00Z</cp:lastPrinted>
  <dcterms:created xsi:type="dcterms:W3CDTF">2026-03-12T08:28:00Z</dcterms:created>
  <dcterms:modified xsi:type="dcterms:W3CDTF">2026-03-12T09:44:00Z</dcterms:modified>
</cp:coreProperties>
</file>