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197A6FC5"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60C46">
        <w:rPr>
          <w:rFonts w:eastAsia="Calibri" w:cstheme="minorHAnsi"/>
          <w:b/>
          <w:noProof/>
          <w:color w:val="002060"/>
          <w:sz w:val="24"/>
          <w:szCs w:val="24"/>
          <w:lang w:val="pt-BR"/>
        </w:rPr>
        <w:t>3</w:t>
      </w:r>
      <w:r w:rsidR="004946CE">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D033D4">
        <w:rPr>
          <w:rFonts w:eastAsia="Calibri" w:cstheme="minorHAnsi"/>
          <w:b/>
          <w:noProof/>
          <w:color w:val="002060"/>
          <w:sz w:val="24"/>
          <w:szCs w:val="24"/>
          <w:lang w:val="pt-BR"/>
        </w:rPr>
        <w:t>2</w:t>
      </w:r>
      <w:r w:rsidR="004946CE">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6287A0F" w:rsidR="007B3D99" w:rsidRPr="007B18D0" w:rsidRDefault="00D033D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4946CE">
        <w:rPr>
          <w:rFonts w:eastAsia="Calibri" w:cstheme="minorHAnsi"/>
          <w:b/>
          <w:noProof/>
          <w:color w:val="002060"/>
          <w:sz w:val="24"/>
          <w:szCs w:val="24"/>
          <w:lang w:val="pt-BR"/>
        </w:rPr>
        <w:t>8</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9EA7C8E" w14:textId="25077E55" w:rsidR="004946CE" w:rsidRDefault="004946CE" w:rsidP="004946CE">
      <w:pPr>
        <w:spacing w:after="0" w:line="240" w:lineRule="auto"/>
        <w:jc w:val="center"/>
        <w:rPr>
          <w:rFonts w:cstheme="minorHAnsi"/>
          <w:b/>
          <w:i/>
          <w:color w:val="002060"/>
          <w:sz w:val="24"/>
          <w:szCs w:val="24"/>
          <w:lang w:val="ro-RO"/>
        </w:rPr>
      </w:pPr>
      <w:bookmarkStart w:id="0" w:name="_Hlk109026211"/>
      <w:r w:rsidRPr="004946CE">
        <w:rPr>
          <w:rFonts w:cstheme="minorHAnsi"/>
          <w:b/>
          <w:i/>
          <w:color w:val="002060"/>
          <w:sz w:val="24"/>
          <w:szCs w:val="24"/>
          <w:lang w:val="ro-RO"/>
        </w:rPr>
        <w:t>Regulamentului privind regimul finanțărilor nerambursabile de la bugetul local al Sectorului 1 al Municipiului București pentru activități nonprofit de interes local</w:t>
      </w:r>
    </w:p>
    <w:p w14:paraId="462F70CF" w14:textId="77777777" w:rsidR="004946CE" w:rsidRDefault="004946CE" w:rsidP="00A047EE">
      <w:pPr>
        <w:spacing w:after="0" w:line="240" w:lineRule="auto"/>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6318093"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4946CE">
        <w:rPr>
          <w:rFonts w:eastAsia="Calibri" w:cstheme="minorHAnsi"/>
          <w:b/>
          <w:noProof/>
          <w:color w:val="002060"/>
          <w:sz w:val="24"/>
          <w:szCs w:val="24"/>
          <w:lang w:val="ro-RO"/>
        </w:rPr>
        <w:t>10</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EE6BDD9"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7F51F1">
        <w:rPr>
          <w:rFonts w:eastAsia="Calibri" w:cstheme="minorHAnsi"/>
          <w:b/>
          <w:bCs/>
          <w:noProof/>
          <w:color w:val="002060"/>
          <w:sz w:val="24"/>
          <w:szCs w:val="24"/>
          <w:lang w:val="pt-BR"/>
        </w:rPr>
        <w:t>0</w:t>
      </w:r>
      <w:r w:rsidR="004946CE">
        <w:rPr>
          <w:rFonts w:eastAsia="Calibri" w:cstheme="minorHAnsi"/>
          <w:b/>
          <w:bCs/>
          <w:noProof/>
          <w:color w:val="002060"/>
          <w:sz w:val="24"/>
          <w:szCs w:val="24"/>
          <w:lang w:val="pt-BR"/>
        </w:rPr>
        <w:t>7</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16663907" w14:textId="0F4ACA87" w:rsidR="00C74797" w:rsidRDefault="004946CE" w:rsidP="007B3D99">
      <w:pPr>
        <w:tabs>
          <w:tab w:val="left" w:pos="0"/>
          <w:tab w:val="left" w:pos="426"/>
        </w:tabs>
        <w:spacing w:after="0" w:line="240" w:lineRule="auto"/>
        <w:ind w:left="567"/>
        <w:jc w:val="center"/>
        <w:rPr>
          <w:rFonts w:cstheme="minorHAnsi"/>
          <w:b/>
          <w:i/>
          <w:color w:val="002060"/>
          <w:sz w:val="24"/>
          <w:szCs w:val="24"/>
          <w:lang w:val="ro-RO"/>
        </w:rPr>
      </w:pPr>
      <w:r w:rsidRPr="004946CE">
        <w:rPr>
          <w:rFonts w:cstheme="minorHAnsi"/>
          <w:b/>
          <w:i/>
          <w:color w:val="002060"/>
          <w:sz w:val="24"/>
          <w:szCs w:val="24"/>
          <w:lang w:val="ro-RO"/>
        </w:rPr>
        <w:t>Regulamentul privind regimul finanțărilor nerambursabile de la bugetul local al Sectorului 1 al Municipiului București pentru activități nonprofit de interes local</w:t>
      </w:r>
    </w:p>
    <w:p w14:paraId="10260402" w14:textId="77777777" w:rsidR="00C74797" w:rsidRPr="007B18D0" w:rsidRDefault="00C74797"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CB0C" w14:textId="77777777" w:rsidR="00B814A4" w:rsidRDefault="00B814A4" w:rsidP="00B7531C">
      <w:pPr>
        <w:spacing w:after="0" w:line="240" w:lineRule="auto"/>
      </w:pPr>
      <w:r>
        <w:separator/>
      </w:r>
    </w:p>
  </w:endnote>
  <w:endnote w:type="continuationSeparator" w:id="0">
    <w:p w14:paraId="5A5F466D" w14:textId="77777777" w:rsidR="00B814A4" w:rsidRDefault="00B814A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814A4"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814A4"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814A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814A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333B" w14:textId="77777777" w:rsidR="00B814A4" w:rsidRDefault="00B814A4" w:rsidP="00B7531C">
      <w:pPr>
        <w:spacing w:after="0" w:line="240" w:lineRule="auto"/>
      </w:pPr>
      <w:r>
        <w:separator/>
      </w:r>
    </w:p>
  </w:footnote>
  <w:footnote w:type="continuationSeparator" w:id="0">
    <w:p w14:paraId="1EFAF4B3" w14:textId="77777777" w:rsidR="00B814A4" w:rsidRDefault="00B814A4"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2663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2026-04-28T10:49:00Z</dcterms:created>
  <dcterms:modified xsi:type="dcterms:W3CDTF">2026-04-28T10:49:00Z</dcterms:modified>
</cp:coreProperties>
</file>