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43B0EF" w14:textId="77777777" w:rsidR="00A77ED6" w:rsidRPr="00DE2F10" w:rsidRDefault="00A77ED6">
      <w:pPr>
        <w:spacing w:after="0" w:line="240" w:lineRule="auto"/>
        <w:jc w:val="center"/>
        <w:rPr>
          <w:rFonts w:ascii="Times New Roman" w:eastAsia="Marcellus" w:hAnsi="Times New Roman" w:cs="Times New Roman"/>
          <w:b/>
          <w:sz w:val="24"/>
          <w:szCs w:val="24"/>
        </w:rPr>
      </w:pPr>
    </w:p>
    <w:p w14:paraId="6475F273" w14:textId="77777777" w:rsidR="00035E09" w:rsidRPr="00DE2F10" w:rsidRDefault="00035E09">
      <w:pPr>
        <w:spacing w:after="0" w:line="240" w:lineRule="auto"/>
        <w:jc w:val="center"/>
        <w:rPr>
          <w:rFonts w:ascii="Times New Roman" w:eastAsia="Marcellus" w:hAnsi="Times New Roman" w:cs="Times New Roman"/>
          <w:b/>
          <w:sz w:val="24"/>
          <w:szCs w:val="24"/>
        </w:rPr>
      </w:pPr>
    </w:p>
    <w:p w14:paraId="00000001" w14:textId="0203BCFD" w:rsidR="001617AE" w:rsidRPr="00DE2F10" w:rsidRDefault="001C61A2">
      <w:pPr>
        <w:spacing w:after="0" w:line="240" w:lineRule="auto"/>
        <w:jc w:val="center"/>
        <w:rPr>
          <w:rFonts w:ascii="Times New Roman" w:eastAsia="Marcellus" w:hAnsi="Times New Roman" w:cs="Times New Roman"/>
          <w:b/>
          <w:sz w:val="24"/>
          <w:szCs w:val="24"/>
        </w:rPr>
      </w:pPr>
      <w:r w:rsidRPr="00DE2F10">
        <w:rPr>
          <w:rFonts w:ascii="Times New Roman" w:eastAsia="Marcellus" w:hAnsi="Times New Roman" w:cs="Times New Roman"/>
          <w:b/>
          <w:sz w:val="24"/>
          <w:szCs w:val="24"/>
        </w:rPr>
        <w:t>ANUNŢ DE PARTICIPARE</w:t>
      </w:r>
    </w:p>
    <w:p w14:paraId="00000003" w14:textId="77777777" w:rsidR="001617AE" w:rsidRPr="00DE2F10" w:rsidRDefault="001617AE">
      <w:pPr>
        <w:spacing w:after="0" w:line="240" w:lineRule="auto"/>
        <w:rPr>
          <w:rFonts w:ascii="Times New Roman" w:eastAsia="Marcellus" w:hAnsi="Times New Roman" w:cs="Times New Roman"/>
          <w:sz w:val="24"/>
          <w:szCs w:val="24"/>
        </w:rPr>
      </w:pPr>
    </w:p>
    <w:p w14:paraId="2D0D06F6" w14:textId="77777777" w:rsidR="00035E09" w:rsidRPr="00DE2F10" w:rsidRDefault="00035E09" w:rsidP="00035E09">
      <w:pPr>
        <w:spacing w:after="0" w:line="240" w:lineRule="auto"/>
        <w:ind w:firstLine="720"/>
        <w:jc w:val="both"/>
        <w:rPr>
          <w:rFonts w:ascii="Times New Roman" w:eastAsia="Marcellus" w:hAnsi="Times New Roman" w:cs="Times New Roman"/>
          <w:sz w:val="24"/>
          <w:szCs w:val="24"/>
        </w:rPr>
      </w:pPr>
    </w:p>
    <w:p w14:paraId="00000006" w14:textId="0683C2A2" w:rsidR="001617AE" w:rsidRPr="00DE2F10" w:rsidRDefault="001C61A2" w:rsidP="00C976C3">
      <w:pPr>
        <w:spacing w:after="0" w:line="240" w:lineRule="auto"/>
        <w:ind w:firstLine="720"/>
        <w:jc w:val="both"/>
        <w:rPr>
          <w:rFonts w:ascii="Times New Roman" w:eastAsia="Marcellus" w:hAnsi="Times New Roman" w:cs="Times New Roman"/>
          <w:sz w:val="24"/>
          <w:szCs w:val="24"/>
        </w:rPr>
      </w:pPr>
      <w:r w:rsidRPr="00B1393D">
        <w:rPr>
          <w:rFonts w:ascii="Times New Roman" w:eastAsia="Marcellus" w:hAnsi="Times New Roman" w:cs="Times New Roman"/>
          <w:sz w:val="24"/>
          <w:szCs w:val="24"/>
        </w:rPr>
        <w:t xml:space="preserve">Sectorul 1 al Municipiului București </w:t>
      </w:r>
      <w:r w:rsidR="00D2794E" w:rsidRPr="00B1393D">
        <w:rPr>
          <w:rFonts w:ascii="Times New Roman" w:eastAsia="Marcellus" w:hAnsi="Times New Roman" w:cs="Times New Roman"/>
          <w:sz w:val="24"/>
          <w:szCs w:val="24"/>
        </w:rPr>
        <w:t>anunță</w:t>
      </w:r>
      <w:r w:rsidRPr="00B1393D">
        <w:rPr>
          <w:rFonts w:ascii="Times New Roman" w:eastAsia="Marcellus" w:hAnsi="Times New Roman" w:cs="Times New Roman"/>
          <w:sz w:val="24"/>
          <w:szCs w:val="24"/>
        </w:rPr>
        <w:t xml:space="preserve"> selecția publică a proiectelor care vor beneficia de finanțare nerambursabilă de la bugetul local în anul 202</w:t>
      </w:r>
      <w:r w:rsidR="009E1BCB">
        <w:rPr>
          <w:rFonts w:ascii="Times New Roman" w:eastAsia="Marcellus" w:hAnsi="Times New Roman" w:cs="Times New Roman"/>
          <w:sz w:val="24"/>
          <w:szCs w:val="24"/>
        </w:rPr>
        <w:t>6</w:t>
      </w:r>
      <w:r w:rsidRPr="00B1393D">
        <w:rPr>
          <w:rFonts w:ascii="Times New Roman" w:eastAsia="Marcellus" w:hAnsi="Times New Roman" w:cs="Times New Roman"/>
          <w:sz w:val="24"/>
          <w:szCs w:val="24"/>
        </w:rPr>
        <w:t xml:space="preserve">, în baza </w:t>
      </w:r>
      <w:r w:rsidR="00662360">
        <w:rPr>
          <w:rFonts w:ascii="Times New Roman" w:eastAsia="Marcellus" w:hAnsi="Times New Roman" w:cs="Times New Roman"/>
          <w:sz w:val="24"/>
          <w:szCs w:val="24"/>
        </w:rPr>
        <w:t>Ordonanței Guvernului nr. 51/1998 privind îmb</w:t>
      </w:r>
      <w:r w:rsidR="00F77FF4">
        <w:rPr>
          <w:rFonts w:ascii="Times New Roman" w:eastAsia="Marcellus" w:hAnsi="Times New Roman" w:cs="Times New Roman"/>
          <w:sz w:val="24"/>
          <w:szCs w:val="24"/>
        </w:rPr>
        <w:t>unătățirea sistemului de finanțare nerambursabilă a proiect</w:t>
      </w:r>
      <w:r w:rsidR="009B6592">
        <w:rPr>
          <w:rFonts w:ascii="Times New Roman" w:eastAsia="Marcellus" w:hAnsi="Times New Roman" w:cs="Times New Roman"/>
          <w:sz w:val="24"/>
          <w:szCs w:val="24"/>
        </w:rPr>
        <w:t>elor culturale, cu modificările și completările ulterio</w:t>
      </w:r>
      <w:r w:rsidR="00CF7F26">
        <w:rPr>
          <w:rFonts w:ascii="Times New Roman" w:eastAsia="Marcellus" w:hAnsi="Times New Roman" w:cs="Times New Roman"/>
          <w:sz w:val="24"/>
          <w:szCs w:val="24"/>
        </w:rPr>
        <w:t>are</w:t>
      </w:r>
      <w:r w:rsidRPr="00DE2F10">
        <w:rPr>
          <w:rFonts w:ascii="Times New Roman" w:eastAsia="Marcellus" w:hAnsi="Times New Roman" w:cs="Times New Roman"/>
          <w:sz w:val="24"/>
          <w:szCs w:val="24"/>
        </w:rPr>
        <w:t>.</w:t>
      </w:r>
    </w:p>
    <w:p w14:paraId="00000008" w14:textId="77777777" w:rsidR="001617AE" w:rsidRPr="00DE2F10" w:rsidRDefault="001C61A2" w:rsidP="00CB2B44">
      <w:pPr>
        <w:numPr>
          <w:ilvl w:val="0"/>
          <w:numId w:val="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sidRPr="00DE2F10">
        <w:rPr>
          <w:rFonts w:ascii="Times New Roman" w:eastAsia="Marcellus" w:hAnsi="Times New Roman" w:cs="Times New Roman"/>
          <w:color w:val="000000"/>
          <w:sz w:val="24"/>
          <w:szCs w:val="24"/>
        </w:rPr>
        <w:t xml:space="preserve">Autoritatea contractantă: </w:t>
      </w:r>
      <w:r w:rsidRPr="0042733C">
        <w:rPr>
          <w:rFonts w:ascii="Times New Roman" w:eastAsia="Marcellus" w:hAnsi="Times New Roman" w:cs="Times New Roman"/>
          <w:bCs/>
          <w:color w:val="000000"/>
          <w:sz w:val="24"/>
          <w:szCs w:val="24"/>
        </w:rPr>
        <w:t>SECTORUL 1 AL MUNICIPIULUI BUCUREȘTI, cu</w:t>
      </w:r>
      <w:r w:rsidRPr="00DE2F10">
        <w:rPr>
          <w:rFonts w:ascii="Times New Roman" w:eastAsia="Marcellus" w:hAnsi="Times New Roman" w:cs="Times New Roman"/>
          <w:color w:val="000000"/>
          <w:sz w:val="24"/>
          <w:szCs w:val="24"/>
        </w:rPr>
        <w:t xml:space="preserve"> sediul în Bulevardul Banu Manta, nr. 9, Sector 1, București, C.I.F.: 4505359, telefon: +40 (0)21 319 10 13, fax: +40 (0) 21 319 10 27, e-mail: </w:t>
      </w:r>
      <w:hyperlink r:id="rId9">
        <w:r w:rsidR="001617AE" w:rsidRPr="00DE2F10">
          <w:rPr>
            <w:rFonts w:ascii="Times New Roman" w:eastAsia="Marcellus" w:hAnsi="Times New Roman" w:cs="Times New Roman"/>
            <w:color w:val="0563C1"/>
            <w:sz w:val="24"/>
            <w:szCs w:val="24"/>
            <w:u w:val="single"/>
          </w:rPr>
          <w:t>registratura@primarias1.ro</w:t>
        </w:r>
      </w:hyperlink>
    </w:p>
    <w:p w14:paraId="7E072CB8" w14:textId="6B9EE82E" w:rsidR="00045306" w:rsidRPr="00106F60" w:rsidRDefault="001C61A2" w:rsidP="00106F60">
      <w:pPr>
        <w:numPr>
          <w:ilvl w:val="0"/>
          <w:numId w:val="1"/>
        </w:numPr>
        <w:pBdr>
          <w:top w:val="nil"/>
          <w:left w:val="nil"/>
          <w:bottom w:val="nil"/>
          <w:right w:val="nil"/>
          <w:between w:val="nil"/>
        </w:pBdr>
        <w:spacing w:after="0" w:line="240" w:lineRule="auto"/>
        <w:ind w:left="0" w:firstLine="0"/>
        <w:jc w:val="both"/>
        <w:rPr>
          <w:rFonts w:ascii="Times New Roman" w:eastAsia="Marcellus" w:hAnsi="Times New Roman" w:cs="Times New Roman"/>
          <w:color w:val="000000"/>
          <w:sz w:val="24"/>
          <w:szCs w:val="24"/>
        </w:rPr>
      </w:pPr>
      <w:r w:rsidRPr="00DE2F10">
        <w:rPr>
          <w:rFonts w:ascii="Times New Roman" w:eastAsia="Marcellus" w:hAnsi="Times New Roman" w:cs="Times New Roman"/>
          <w:color w:val="000000"/>
          <w:sz w:val="24"/>
          <w:szCs w:val="24"/>
        </w:rPr>
        <w:t>Reglementări legale:</w:t>
      </w:r>
    </w:p>
    <w:p w14:paraId="4CB5D57F" w14:textId="004419AB" w:rsidR="00045306" w:rsidRPr="00C11FFC" w:rsidRDefault="009E1BCB" w:rsidP="00C11FFC">
      <w:pPr>
        <w:pStyle w:val="Listparagraf"/>
        <w:numPr>
          <w:ilvl w:val="1"/>
          <w:numId w:val="9"/>
        </w:numPr>
        <w:spacing w:after="0" w:line="240" w:lineRule="auto"/>
        <w:jc w:val="both"/>
        <w:rPr>
          <w:rFonts w:ascii="Times New Roman" w:eastAsia="Marcellus" w:hAnsi="Times New Roman" w:cs="Times New Roman"/>
          <w:sz w:val="24"/>
          <w:szCs w:val="24"/>
        </w:rPr>
      </w:pPr>
      <w:r>
        <w:rPr>
          <w:rFonts w:ascii="Times New Roman" w:eastAsia="Marcellus" w:hAnsi="Times New Roman" w:cs="Times New Roman"/>
          <w:sz w:val="24"/>
          <w:szCs w:val="24"/>
        </w:rPr>
        <w:tab/>
      </w:r>
      <w:r w:rsidR="00045306" w:rsidRPr="00CB2B44">
        <w:rPr>
          <w:rFonts w:ascii="Times New Roman" w:eastAsia="Marcellus" w:hAnsi="Times New Roman" w:cs="Times New Roman"/>
          <w:sz w:val="24"/>
          <w:szCs w:val="24"/>
        </w:rPr>
        <w:t xml:space="preserve">Legea nr. 273/2006 privind </w:t>
      </w:r>
      <w:proofErr w:type="spellStart"/>
      <w:r w:rsidR="00045306" w:rsidRPr="00CB2B44">
        <w:rPr>
          <w:rFonts w:ascii="Times New Roman" w:eastAsia="Marcellus" w:hAnsi="Times New Roman" w:cs="Times New Roman"/>
          <w:sz w:val="24"/>
          <w:szCs w:val="24"/>
        </w:rPr>
        <w:t>finanţele</w:t>
      </w:r>
      <w:proofErr w:type="spellEnd"/>
      <w:r w:rsidR="00045306" w:rsidRPr="00CB2B44">
        <w:rPr>
          <w:rFonts w:ascii="Times New Roman" w:eastAsia="Marcellus" w:hAnsi="Times New Roman" w:cs="Times New Roman"/>
          <w:sz w:val="24"/>
          <w:szCs w:val="24"/>
        </w:rPr>
        <w:t xml:space="preserve"> publice locale, cu modificările </w:t>
      </w:r>
      <w:proofErr w:type="spellStart"/>
      <w:r w:rsidR="00045306" w:rsidRPr="00CB2B44">
        <w:rPr>
          <w:rFonts w:ascii="Times New Roman" w:eastAsia="Marcellus" w:hAnsi="Times New Roman" w:cs="Times New Roman"/>
          <w:sz w:val="24"/>
          <w:szCs w:val="24"/>
        </w:rPr>
        <w:t>şi</w:t>
      </w:r>
      <w:proofErr w:type="spellEnd"/>
      <w:r w:rsidR="00045306" w:rsidRPr="00CB2B44">
        <w:rPr>
          <w:rFonts w:ascii="Times New Roman" w:eastAsia="Marcellus" w:hAnsi="Times New Roman" w:cs="Times New Roman"/>
          <w:sz w:val="24"/>
          <w:szCs w:val="24"/>
        </w:rPr>
        <w:t xml:space="preserve"> completările ulterioare;</w:t>
      </w:r>
    </w:p>
    <w:p w14:paraId="6B8DB5C4" w14:textId="04B0ED63" w:rsidR="00045306" w:rsidRDefault="00D662B4" w:rsidP="007C72C5">
      <w:pPr>
        <w:pStyle w:val="Listparagraf"/>
        <w:numPr>
          <w:ilvl w:val="1"/>
          <w:numId w:val="9"/>
        </w:numPr>
        <w:spacing w:after="0" w:line="240" w:lineRule="auto"/>
        <w:jc w:val="both"/>
        <w:rPr>
          <w:rFonts w:ascii="Times New Roman" w:eastAsia="Marcellus" w:hAnsi="Times New Roman" w:cs="Times New Roman"/>
          <w:sz w:val="24"/>
          <w:szCs w:val="24"/>
        </w:rPr>
      </w:pPr>
      <w:r>
        <w:rPr>
          <w:rFonts w:ascii="Times New Roman" w:eastAsia="Marcellus" w:hAnsi="Times New Roman" w:cs="Times New Roman"/>
          <w:sz w:val="24"/>
          <w:szCs w:val="24"/>
        </w:rPr>
        <w:t xml:space="preserve">      </w:t>
      </w:r>
      <w:r w:rsidR="00045306" w:rsidRPr="007C72C5">
        <w:rPr>
          <w:rFonts w:ascii="Times New Roman" w:eastAsia="Marcellus" w:hAnsi="Times New Roman" w:cs="Times New Roman"/>
          <w:sz w:val="24"/>
          <w:szCs w:val="24"/>
        </w:rPr>
        <w:t xml:space="preserve">Legea nr. 98/2016 privind </w:t>
      </w:r>
      <w:r w:rsidR="00276794" w:rsidRPr="007C72C5">
        <w:rPr>
          <w:rFonts w:ascii="Times New Roman" w:eastAsia="Marcellus" w:hAnsi="Times New Roman" w:cs="Times New Roman"/>
          <w:sz w:val="24"/>
          <w:szCs w:val="24"/>
        </w:rPr>
        <w:t>achizițiile</w:t>
      </w:r>
      <w:r w:rsidR="00045306" w:rsidRPr="007C72C5">
        <w:rPr>
          <w:rFonts w:ascii="Times New Roman" w:eastAsia="Marcellus" w:hAnsi="Times New Roman" w:cs="Times New Roman"/>
          <w:sz w:val="24"/>
          <w:szCs w:val="24"/>
        </w:rPr>
        <w:t xml:space="preserve"> publice;</w:t>
      </w:r>
    </w:p>
    <w:p w14:paraId="4B3A4231" w14:textId="4FCF0F65" w:rsidR="00106F60" w:rsidRPr="007C72C5" w:rsidRDefault="00D05171" w:rsidP="007C72C5">
      <w:pPr>
        <w:pStyle w:val="Listparagraf"/>
        <w:numPr>
          <w:ilvl w:val="1"/>
          <w:numId w:val="9"/>
        </w:numPr>
        <w:spacing w:after="0" w:line="240" w:lineRule="auto"/>
        <w:jc w:val="both"/>
        <w:rPr>
          <w:rFonts w:ascii="Times New Roman" w:eastAsia="Marcellus" w:hAnsi="Times New Roman" w:cs="Times New Roman"/>
          <w:sz w:val="24"/>
          <w:szCs w:val="24"/>
        </w:rPr>
      </w:pPr>
      <w:r>
        <w:rPr>
          <w:rFonts w:ascii="Times New Roman" w:eastAsia="Marcellus" w:hAnsi="Times New Roman" w:cs="Times New Roman"/>
          <w:sz w:val="24"/>
          <w:szCs w:val="24"/>
        </w:rPr>
        <w:t xml:space="preserve">      Ordonanța Guvernului</w:t>
      </w:r>
      <w:r w:rsidR="003954A3">
        <w:rPr>
          <w:rFonts w:ascii="Times New Roman" w:eastAsia="Marcellus" w:hAnsi="Times New Roman" w:cs="Times New Roman"/>
          <w:sz w:val="24"/>
          <w:szCs w:val="24"/>
        </w:rPr>
        <w:t xml:space="preserve"> nr</w:t>
      </w:r>
      <w:r w:rsidR="00663B6C">
        <w:rPr>
          <w:rFonts w:ascii="Times New Roman" w:eastAsia="Marcellus" w:hAnsi="Times New Roman" w:cs="Times New Roman"/>
          <w:sz w:val="24"/>
          <w:szCs w:val="24"/>
        </w:rPr>
        <w:t>. 51/1998 privind îmbunătățirea sistemului de finanțare nerambursabilă</w:t>
      </w:r>
      <w:r w:rsidR="00053853">
        <w:rPr>
          <w:rFonts w:ascii="Times New Roman" w:eastAsia="Marcellus" w:hAnsi="Times New Roman" w:cs="Times New Roman"/>
          <w:sz w:val="24"/>
          <w:szCs w:val="24"/>
        </w:rPr>
        <w:t xml:space="preserve"> a proiectelor culturale</w:t>
      </w:r>
    </w:p>
    <w:p w14:paraId="05F0A247" w14:textId="77777777" w:rsidR="007C72C5" w:rsidRPr="007C72C5" w:rsidRDefault="007C72C5" w:rsidP="007C72C5">
      <w:pPr>
        <w:pStyle w:val="Listparagraf"/>
        <w:numPr>
          <w:ilvl w:val="1"/>
          <w:numId w:val="9"/>
        </w:numPr>
        <w:rPr>
          <w:rFonts w:ascii="Times New Roman" w:eastAsia="Marcellus" w:hAnsi="Times New Roman" w:cs="Times New Roman"/>
          <w:sz w:val="24"/>
          <w:szCs w:val="24"/>
        </w:rPr>
      </w:pPr>
      <w:r w:rsidRPr="007C72C5">
        <w:rPr>
          <w:rFonts w:ascii="Times New Roman" w:eastAsia="Marcellus" w:hAnsi="Times New Roman" w:cs="Times New Roman"/>
          <w:sz w:val="24"/>
          <w:szCs w:val="24"/>
        </w:rPr>
        <w:t xml:space="preserve">      </w:t>
      </w:r>
      <w:proofErr w:type="spellStart"/>
      <w:r w:rsidRPr="007C72C5">
        <w:rPr>
          <w:rFonts w:ascii="Times New Roman" w:eastAsia="Marcellus" w:hAnsi="Times New Roman" w:cs="Times New Roman"/>
          <w:sz w:val="24"/>
          <w:szCs w:val="24"/>
        </w:rPr>
        <w:t>Ordonanţa</w:t>
      </w:r>
      <w:proofErr w:type="spellEnd"/>
      <w:r w:rsidRPr="007C72C5">
        <w:rPr>
          <w:rFonts w:ascii="Times New Roman" w:eastAsia="Marcellus" w:hAnsi="Times New Roman" w:cs="Times New Roman"/>
          <w:sz w:val="24"/>
          <w:szCs w:val="24"/>
        </w:rPr>
        <w:t xml:space="preserve"> de Guvern nr. 26/2000 cu privire la </w:t>
      </w:r>
      <w:proofErr w:type="spellStart"/>
      <w:r w:rsidRPr="007C72C5">
        <w:rPr>
          <w:rFonts w:ascii="Times New Roman" w:eastAsia="Marcellus" w:hAnsi="Times New Roman" w:cs="Times New Roman"/>
          <w:sz w:val="24"/>
          <w:szCs w:val="24"/>
        </w:rPr>
        <w:t>asociaţii</w:t>
      </w:r>
      <w:proofErr w:type="spellEnd"/>
      <w:r w:rsidRPr="007C72C5">
        <w:rPr>
          <w:rFonts w:ascii="Times New Roman" w:eastAsia="Marcellus" w:hAnsi="Times New Roman" w:cs="Times New Roman"/>
          <w:sz w:val="24"/>
          <w:szCs w:val="24"/>
        </w:rPr>
        <w:t xml:space="preserve"> </w:t>
      </w:r>
      <w:proofErr w:type="spellStart"/>
      <w:r w:rsidRPr="007C72C5">
        <w:rPr>
          <w:rFonts w:ascii="Times New Roman" w:eastAsia="Marcellus" w:hAnsi="Times New Roman" w:cs="Times New Roman"/>
          <w:sz w:val="24"/>
          <w:szCs w:val="24"/>
        </w:rPr>
        <w:t>şi</w:t>
      </w:r>
      <w:proofErr w:type="spellEnd"/>
      <w:r w:rsidRPr="007C72C5">
        <w:rPr>
          <w:rFonts w:ascii="Times New Roman" w:eastAsia="Marcellus" w:hAnsi="Times New Roman" w:cs="Times New Roman"/>
          <w:sz w:val="24"/>
          <w:szCs w:val="24"/>
        </w:rPr>
        <w:t xml:space="preserve"> fundații;</w:t>
      </w:r>
    </w:p>
    <w:p w14:paraId="0000000E" w14:textId="3958C2C1" w:rsidR="001617AE" w:rsidRPr="007C72C5" w:rsidRDefault="007C72C5" w:rsidP="007C72C5">
      <w:pPr>
        <w:pStyle w:val="Listparagraf"/>
        <w:numPr>
          <w:ilvl w:val="1"/>
          <w:numId w:val="9"/>
        </w:numPr>
        <w:spacing w:after="0" w:line="240" w:lineRule="auto"/>
        <w:jc w:val="both"/>
        <w:rPr>
          <w:rFonts w:ascii="Times New Roman" w:eastAsia="Marcellus" w:hAnsi="Times New Roman" w:cs="Times New Roman"/>
          <w:sz w:val="24"/>
          <w:szCs w:val="24"/>
        </w:rPr>
      </w:pPr>
      <w:r>
        <w:rPr>
          <w:rFonts w:ascii="Times New Roman" w:eastAsia="Marcellus" w:hAnsi="Times New Roman" w:cs="Times New Roman"/>
          <w:sz w:val="24"/>
          <w:szCs w:val="24"/>
        </w:rPr>
        <w:t xml:space="preserve">      </w:t>
      </w:r>
      <w:r w:rsidR="001C61A2" w:rsidRPr="007C72C5">
        <w:rPr>
          <w:rFonts w:ascii="Times New Roman" w:eastAsia="Marcellus" w:hAnsi="Times New Roman" w:cs="Times New Roman"/>
          <w:sz w:val="24"/>
          <w:szCs w:val="24"/>
        </w:rPr>
        <w:t xml:space="preserve">Hotărârea Guvernului nr. 264/2003 privind stabilirea </w:t>
      </w:r>
      <w:proofErr w:type="spellStart"/>
      <w:r w:rsidR="001C61A2" w:rsidRPr="007C72C5">
        <w:rPr>
          <w:rFonts w:ascii="Times New Roman" w:eastAsia="Marcellus" w:hAnsi="Times New Roman" w:cs="Times New Roman"/>
          <w:sz w:val="24"/>
          <w:szCs w:val="24"/>
        </w:rPr>
        <w:t>acţiunilor</w:t>
      </w:r>
      <w:proofErr w:type="spellEnd"/>
      <w:r w:rsidR="001C61A2" w:rsidRPr="007C72C5">
        <w:rPr>
          <w:rFonts w:ascii="Times New Roman" w:eastAsia="Marcellus" w:hAnsi="Times New Roman" w:cs="Times New Roman"/>
          <w:sz w:val="24"/>
          <w:szCs w:val="24"/>
        </w:rPr>
        <w:t xml:space="preserve"> </w:t>
      </w:r>
      <w:proofErr w:type="spellStart"/>
      <w:r w:rsidR="001C61A2" w:rsidRPr="007C72C5">
        <w:rPr>
          <w:rFonts w:ascii="Times New Roman" w:eastAsia="Marcellus" w:hAnsi="Times New Roman" w:cs="Times New Roman"/>
          <w:sz w:val="24"/>
          <w:szCs w:val="24"/>
        </w:rPr>
        <w:t>şi</w:t>
      </w:r>
      <w:proofErr w:type="spellEnd"/>
      <w:r w:rsidR="001C61A2" w:rsidRPr="007C72C5">
        <w:rPr>
          <w:rFonts w:ascii="Times New Roman" w:eastAsia="Marcellus" w:hAnsi="Times New Roman" w:cs="Times New Roman"/>
          <w:sz w:val="24"/>
          <w:szCs w:val="24"/>
        </w:rPr>
        <w:t xml:space="preserve"> categoriilor de cheltuieli, criteriilor, procedurilor </w:t>
      </w:r>
      <w:proofErr w:type="spellStart"/>
      <w:r w:rsidR="001C61A2" w:rsidRPr="007C72C5">
        <w:rPr>
          <w:rFonts w:ascii="Times New Roman" w:eastAsia="Marcellus" w:hAnsi="Times New Roman" w:cs="Times New Roman"/>
          <w:sz w:val="24"/>
          <w:szCs w:val="24"/>
        </w:rPr>
        <w:t>şi</w:t>
      </w:r>
      <w:proofErr w:type="spellEnd"/>
      <w:r w:rsidR="001C61A2" w:rsidRPr="007C72C5">
        <w:rPr>
          <w:rFonts w:ascii="Times New Roman" w:eastAsia="Marcellus" w:hAnsi="Times New Roman" w:cs="Times New Roman"/>
          <w:sz w:val="24"/>
          <w:szCs w:val="24"/>
        </w:rPr>
        <w:t xml:space="preserve"> limitelor pentru efectuarea de </w:t>
      </w:r>
      <w:r w:rsidR="00276794" w:rsidRPr="007C72C5">
        <w:rPr>
          <w:rFonts w:ascii="Times New Roman" w:eastAsia="Marcellus" w:hAnsi="Times New Roman" w:cs="Times New Roman"/>
          <w:sz w:val="24"/>
          <w:szCs w:val="24"/>
        </w:rPr>
        <w:t>plăți</w:t>
      </w:r>
      <w:r w:rsidR="001C61A2" w:rsidRPr="007C72C5">
        <w:rPr>
          <w:rFonts w:ascii="Times New Roman" w:eastAsia="Marcellus" w:hAnsi="Times New Roman" w:cs="Times New Roman"/>
          <w:sz w:val="24"/>
          <w:szCs w:val="24"/>
        </w:rPr>
        <w:t xml:space="preserve"> în avans din fonduri publice, republicată, cu modificările și completările ulterioare;</w:t>
      </w:r>
    </w:p>
    <w:p w14:paraId="4FACD3CD" w14:textId="1B5DDE7D" w:rsidR="007C72C5" w:rsidRPr="007C72C5" w:rsidRDefault="007C72C5" w:rsidP="005245CA">
      <w:pPr>
        <w:pStyle w:val="Listparagraf"/>
        <w:numPr>
          <w:ilvl w:val="1"/>
          <w:numId w:val="9"/>
        </w:numPr>
        <w:jc w:val="both"/>
        <w:rPr>
          <w:rFonts w:ascii="Times New Roman" w:eastAsia="Marcellus" w:hAnsi="Times New Roman" w:cs="Times New Roman"/>
          <w:sz w:val="24"/>
          <w:szCs w:val="24"/>
        </w:rPr>
      </w:pPr>
      <w:r>
        <w:rPr>
          <w:rFonts w:ascii="Times New Roman" w:eastAsia="Marcellus" w:hAnsi="Times New Roman" w:cs="Times New Roman"/>
          <w:sz w:val="24"/>
          <w:szCs w:val="24"/>
        </w:rPr>
        <w:t xml:space="preserve">     </w:t>
      </w:r>
      <w:r w:rsidRPr="007C72C5">
        <w:rPr>
          <w:rFonts w:ascii="Times New Roman" w:eastAsia="Marcellus" w:hAnsi="Times New Roman" w:cs="Times New Roman"/>
          <w:sz w:val="24"/>
          <w:szCs w:val="24"/>
        </w:rPr>
        <w:t xml:space="preserve">Hotărârea nr. 1860/2006 privind drepturile </w:t>
      </w:r>
      <w:proofErr w:type="spellStart"/>
      <w:r w:rsidRPr="007C72C5">
        <w:rPr>
          <w:rFonts w:ascii="Times New Roman" w:eastAsia="Marcellus" w:hAnsi="Times New Roman" w:cs="Times New Roman"/>
          <w:sz w:val="24"/>
          <w:szCs w:val="24"/>
        </w:rPr>
        <w:t>şi</w:t>
      </w:r>
      <w:proofErr w:type="spellEnd"/>
      <w:r w:rsidRPr="007C72C5">
        <w:rPr>
          <w:rFonts w:ascii="Times New Roman" w:eastAsia="Marcellus" w:hAnsi="Times New Roman" w:cs="Times New Roman"/>
          <w:sz w:val="24"/>
          <w:szCs w:val="24"/>
        </w:rPr>
        <w:t xml:space="preserve"> </w:t>
      </w:r>
      <w:proofErr w:type="spellStart"/>
      <w:r w:rsidRPr="007C72C5">
        <w:rPr>
          <w:rFonts w:ascii="Times New Roman" w:eastAsia="Marcellus" w:hAnsi="Times New Roman" w:cs="Times New Roman"/>
          <w:sz w:val="24"/>
          <w:szCs w:val="24"/>
        </w:rPr>
        <w:t>obligaţiile</w:t>
      </w:r>
      <w:proofErr w:type="spellEnd"/>
      <w:r w:rsidRPr="007C72C5">
        <w:rPr>
          <w:rFonts w:ascii="Times New Roman" w:eastAsia="Marcellus" w:hAnsi="Times New Roman" w:cs="Times New Roman"/>
          <w:sz w:val="24"/>
          <w:szCs w:val="24"/>
        </w:rPr>
        <w:t xml:space="preserve"> personalului </w:t>
      </w:r>
      <w:proofErr w:type="spellStart"/>
      <w:r w:rsidRPr="007C72C5">
        <w:rPr>
          <w:rFonts w:ascii="Times New Roman" w:eastAsia="Marcellus" w:hAnsi="Times New Roman" w:cs="Times New Roman"/>
          <w:sz w:val="24"/>
          <w:szCs w:val="24"/>
        </w:rPr>
        <w:t>autorităţilor</w:t>
      </w:r>
      <w:proofErr w:type="spellEnd"/>
      <w:r w:rsidRPr="007C72C5">
        <w:rPr>
          <w:rFonts w:ascii="Times New Roman" w:eastAsia="Marcellus" w:hAnsi="Times New Roman" w:cs="Times New Roman"/>
          <w:sz w:val="24"/>
          <w:szCs w:val="24"/>
        </w:rPr>
        <w:t xml:space="preserve"> </w:t>
      </w:r>
      <w:proofErr w:type="spellStart"/>
      <w:r w:rsidRPr="007C72C5">
        <w:rPr>
          <w:rFonts w:ascii="Times New Roman" w:eastAsia="Marcellus" w:hAnsi="Times New Roman" w:cs="Times New Roman"/>
          <w:sz w:val="24"/>
          <w:szCs w:val="24"/>
        </w:rPr>
        <w:t>şi</w:t>
      </w:r>
      <w:proofErr w:type="spellEnd"/>
      <w:r w:rsidRPr="007C72C5">
        <w:rPr>
          <w:rFonts w:ascii="Times New Roman" w:eastAsia="Marcellus" w:hAnsi="Times New Roman" w:cs="Times New Roman"/>
          <w:sz w:val="24"/>
          <w:szCs w:val="24"/>
        </w:rPr>
        <w:t xml:space="preserve"> instituțiilor publice pe perioada delegării </w:t>
      </w:r>
      <w:proofErr w:type="spellStart"/>
      <w:r w:rsidRPr="007C72C5">
        <w:rPr>
          <w:rFonts w:ascii="Times New Roman" w:eastAsia="Marcellus" w:hAnsi="Times New Roman" w:cs="Times New Roman"/>
          <w:sz w:val="24"/>
          <w:szCs w:val="24"/>
        </w:rPr>
        <w:t>şi</w:t>
      </w:r>
      <w:proofErr w:type="spellEnd"/>
      <w:r w:rsidRPr="007C72C5">
        <w:rPr>
          <w:rFonts w:ascii="Times New Roman" w:eastAsia="Marcellus" w:hAnsi="Times New Roman" w:cs="Times New Roman"/>
          <w:sz w:val="24"/>
          <w:szCs w:val="24"/>
        </w:rPr>
        <w:t xml:space="preserve"> detașării în altă localitate, precum </w:t>
      </w:r>
      <w:proofErr w:type="spellStart"/>
      <w:r w:rsidRPr="007C72C5">
        <w:rPr>
          <w:rFonts w:ascii="Times New Roman" w:eastAsia="Marcellus" w:hAnsi="Times New Roman" w:cs="Times New Roman"/>
          <w:sz w:val="24"/>
          <w:szCs w:val="24"/>
        </w:rPr>
        <w:t>şi</w:t>
      </w:r>
      <w:proofErr w:type="spellEnd"/>
      <w:r w:rsidRPr="007C72C5">
        <w:rPr>
          <w:rFonts w:ascii="Times New Roman" w:eastAsia="Marcellus" w:hAnsi="Times New Roman" w:cs="Times New Roman"/>
          <w:sz w:val="24"/>
          <w:szCs w:val="24"/>
        </w:rPr>
        <w:t xml:space="preserve"> în cazul deplasării, în cadrul localității, în interesul serviciului;</w:t>
      </w:r>
    </w:p>
    <w:p w14:paraId="0000000F" w14:textId="7B2D1854" w:rsidR="001617AE" w:rsidRPr="00CB2B44" w:rsidRDefault="007C72C5" w:rsidP="00493707">
      <w:pPr>
        <w:pStyle w:val="Listparagraf"/>
        <w:numPr>
          <w:ilvl w:val="1"/>
          <w:numId w:val="9"/>
        </w:numPr>
        <w:spacing w:after="0" w:line="240" w:lineRule="auto"/>
        <w:jc w:val="both"/>
        <w:rPr>
          <w:rFonts w:ascii="Times New Roman" w:eastAsia="Marcellus" w:hAnsi="Times New Roman" w:cs="Times New Roman"/>
          <w:sz w:val="24"/>
          <w:szCs w:val="24"/>
        </w:rPr>
      </w:pPr>
      <w:r>
        <w:rPr>
          <w:rFonts w:ascii="Times New Roman" w:eastAsia="Marcellus" w:hAnsi="Times New Roman" w:cs="Times New Roman"/>
          <w:sz w:val="24"/>
          <w:szCs w:val="24"/>
        </w:rPr>
        <w:t xml:space="preserve">     </w:t>
      </w:r>
      <w:r w:rsidR="001C61A2" w:rsidRPr="00CB2B44">
        <w:rPr>
          <w:rFonts w:ascii="Times New Roman" w:eastAsia="Marcellus" w:hAnsi="Times New Roman" w:cs="Times New Roman"/>
          <w:sz w:val="24"/>
          <w:szCs w:val="24"/>
        </w:rPr>
        <w:t xml:space="preserve">Hotărârea Consiliului Local al Sectorului 1 nr. </w:t>
      </w:r>
      <w:r w:rsidR="009C08BE">
        <w:rPr>
          <w:rFonts w:ascii="Times New Roman" w:eastAsia="Marcellus" w:hAnsi="Times New Roman" w:cs="Times New Roman"/>
          <w:sz w:val="24"/>
          <w:szCs w:val="24"/>
        </w:rPr>
        <w:t>1</w:t>
      </w:r>
      <w:r w:rsidR="00017D3B">
        <w:rPr>
          <w:rFonts w:ascii="Times New Roman" w:eastAsia="Marcellus" w:hAnsi="Times New Roman" w:cs="Times New Roman"/>
          <w:sz w:val="24"/>
          <w:szCs w:val="24"/>
        </w:rPr>
        <w:t>32</w:t>
      </w:r>
      <w:r w:rsidR="001C61A2" w:rsidRPr="00CB2B44">
        <w:rPr>
          <w:rFonts w:ascii="Times New Roman" w:eastAsia="Marcellus" w:hAnsi="Times New Roman" w:cs="Times New Roman"/>
          <w:sz w:val="24"/>
          <w:szCs w:val="24"/>
        </w:rPr>
        <w:t xml:space="preserve"> din 2</w:t>
      </w:r>
      <w:r w:rsidR="00493707">
        <w:rPr>
          <w:rFonts w:ascii="Times New Roman" w:eastAsia="Marcellus" w:hAnsi="Times New Roman" w:cs="Times New Roman"/>
          <w:sz w:val="24"/>
          <w:szCs w:val="24"/>
        </w:rPr>
        <w:t>3</w:t>
      </w:r>
      <w:r w:rsidR="001C61A2" w:rsidRPr="00CB2B44">
        <w:rPr>
          <w:rFonts w:ascii="Times New Roman" w:eastAsia="Marcellus" w:hAnsi="Times New Roman" w:cs="Times New Roman"/>
          <w:sz w:val="24"/>
          <w:szCs w:val="24"/>
        </w:rPr>
        <w:t>.0</w:t>
      </w:r>
      <w:r w:rsidR="00493707">
        <w:rPr>
          <w:rFonts w:ascii="Times New Roman" w:eastAsia="Marcellus" w:hAnsi="Times New Roman" w:cs="Times New Roman"/>
          <w:sz w:val="24"/>
          <w:szCs w:val="24"/>
        </w:rPr>
        <w:t>4</w:t>
      </w:r>
      <w:r w:rsidR="001C61A2" w:rsidRPr="00CB2B44">
        <w:rPr>
          <w:rFonts w:ascii="Times New Roman" w:eastAsia="Marcellus" w:hAnsi="Times New Roman" w:cs="Times New Roman"/>
          <w:sz w:val="24"/>
          <w:szCs w:val="24"/>
        </w:rPr>
        <w:t>.202</w:t>
      </w:r>
      <w:r w:rsidR="00493707">
        <w:rPr>
          <w:rFonts w:ascii="Times New Roman" w:eastAsia="Marcellus" w:hAnsi="Times New Roman" w:cs="Times New Roman"/>
          <w:sz w:val="24"/>
          <w:szCs w:val="24"/>
        </w:rPr>
        <w:t>6</w:t>
      </w:r>
      <w:r w:rsidR="001C61A2" w:rsidRPr="00CB2B44">
        <w:rPr>
          <w:rFonts w:ascii="Times New Roman" w:eastAsia="Marcellus" w:hAnsi="Times New Roman" w:cs="Times New Roman"/>
          <w:sz w:val="24"/>
          <w:szCs w:val="24"/>
        </w:rPr>
        <w:t xml:space="preserve"> privind aprobarea bugetului general al Sectorului 1 pe anul 202</w:t>
      </w:r>
      <w:r w:rsidR="00EA0639">
        <w:rPr>
          <w:rFonts w:ascii="Times New Roman" w:eastAsia="Marcellus" w:hAnsi="Times New Roman" w:cs="Times New Roman"/>
          <w:sz w:val="24"/>
          <w:szCs w:val="24"/>
        </w:rPr>
        <w:t>6</w:t>
      </w:r>
      <w:r w:rsidR="001C61A2" w:rsidRPr="00CB2B44">
        <w:rPr>
          <w:rFonts w:ascii="Times New Roman" w:eastAsia="Marcellus" w:hAnsi="Times New Roman" w:cs="Times New Roman"/>
          <w:sz w:val="24"/>
          <w:szCs w:val="24"/>
        </w:rPr>
        <w:t>;</w:t>
      </w:r>
    </w:p>
    <w:p w14:paraId="00000010" w14:textId="410CF961" w:rsidR="001617AE" w:rsidRPr="00CB2B44" w:rsidRDefault="001C61A2" w:rsidP="00EA0639">
      <w:pPr>
        <w:pStyle w:val="Listparagraf"/>
        <w:numPr>
          <w:ilvl w:val="1"/>
          <w:numId w:val="9"/>
        </w:numPr>
        <w:spacing w:after="0" w:line="240" w:lineRule="auto"/>
        <w:jc w:val="both"/>
        <w:rPr>
          <w:rFonts w:ascii="Times New Roman" w:eastAsia="Marcellus" w:hAnsi="Times New Roman" w:cs="Times New Roman"/>
          <w:sz w:val="24"/>
          <w:szCs w:val="24"/>
        </w:rPr>
      </w:pPr>
      <w:r w:rsidRPr="00CB2B44">
        <w:rPr>
          <w:rFonts w:ascii="Times New Roman" w:eastAsia="Marcellus" w:hAnsi="Times New Roman" w:cs="Times New Roman"/>
          <w:sz w:val="24"/>
          <w:szCs w:val="24"/>
        </w:rPr>
        <w:t xml:space="preserve">Hotărârea Consiliului Local al Sectorului 1 nr. </w:t>
      </w:r>
      <w:r w:rsidR="007172FD">
        <w:rPr>
          <w:rFonts w:ascii="Times New Roman" w:eastAsia="Marcellus" w:hAnsi="Times New Roman" w:cs="Times New Roman"/>
          <w:sz w:val="24"/>
          <w:szCs w:val="24"/>
        </w:rPr>
        <w:t>1</w:t>
      </w:r>
      <w:r w:rsidR="00986E48">
        <w:rPr>
          <w:rFonts w:ascii="Times New Roman" w:eastAsia="Marcellus" w:hAnsi="Times New Roman" w:cs="Times New Roman"/>
          <w:sz w:val="24"/>
          <w:szCs w:val="24"/>
        </w:rPr>
        <w:t>5</w:t>
      </w:r>
      <w:r w:rsidR="00B44C71">
        <w:rPr>
          <w:rFonts w:ascii="Times New Roman" w:eastAsia="Marcellus" w:hAnsi="Times New Roman" w:cs="Times New Roman"/>
          <w:sz w:val="24"/>
          <w:szCs w:val="24"/>
        </w:rPr>
        <w:t>5</w:t>
      </w:r>
      <w:r w:rsidR="007172FD">
        <w:rPr>
          <w:rFonts w:ascii="Times New Roman" w:eastAsia="Marcellus" w:hAnsi="Times New Roman" w:cs="Times New Roman"/>
          <w:sz w:val="24"/>
          <w:szCs w:val="24"/>
        </w:rPr>
        <w:t xml:space="preserve"> </w:t>
      </w:r>
      <w:r w:rsidR="00045306" w:rsidRPr="00CB2B44">
        <w:rPr>
          <w:rFonts w:ascii="Times New Roman" w:eastAsia="Marcellus" w:hAnsi="Times New Roman" w:cs="Times New Roman"/>
          <w:sz w:val="24"/>
          <w:szCs w:val="24"/>
        </w:rPr>
        <w:t>d</w:t>
      </w:r>
      <w:r w:rsidRPr="00CB2B44">
        <w:rPr>
          <w:rFonts w:ascii="Times New Roman" w:eastAsia="Marcellus" w:hAnsi="Times New Roman" w:cs="Times New Roman"/>
          <w:sz w:val="24"/>
          <w:szCs w:val="24"/>
        </w:rPr>
        <w:t xml:space="preserve">in </w:t>
      </w:r>
      <w:r w:rsidR="00986E48">
        <w:rPr>
          <w:rFonts w:ascii="Times New Roman" w:eastAsia="Marcellus" w:hAnsi="Times New Roman" w:cs="Times New Roman"/>
          <w:sz w:val="24"/>
          <w:szCs w:val="24"/>
        </w:rPr>
        <w:t>21</w:t>
      </w:r>
      <w:r w:rsidRPr="00CB2B44">
        <w:rPr>
          <w:rFonts w:ascii="Times New Roman" w:eastAsia="Marcellus" w:hAnsi="Times New Roman" w:cs="Times New Roman"/>
          <w:sz w:val="24"/>
          <w:szCs w:val="24"/>
        </w:rPr>
        <w:t>.0</w:t>
      </w:r>
      <w:r w:rsidR="00986E48">
        <w:rPr>
          <w:rFonts w:ascii="Times New Roman" w:eastAsia="Marcellus" w:hAnsi="Times New Roman" w:cs="Times New Roman"/>
          <w:sz w:val="24"/>
          <w:szCs w:val="24"/>
        </w:rPr>
        <w:t>5</w:t>
      </w:r>
      <w:r w:rsidRPr="00CB2B44">
        <w:rPr>
          <w:rFonts w:ascii="Times New Roman" w:eastAsia="Marcellus" w:hAnsi="Times New Roman" w:cs="Times New Roman"/>
          <w:sz w:val="24"/>
          <w:szCs w:val="24"/>
        </w:rPr>
        <w:t>.202</w:t>
      </w:r>
      <w:r w:rsidR="0096597A">
        <w:rPr>
          <w:rFonts w:ascii="Times New Roman" w:eastAsia="Marcellus" w:hAnsi="Times New Roman" w:cs="Times New Roman"/>
          <w:sz w:val="24"/>
          <w:szCs w:val="24"/>
        </w:rPr>
        <w:t>6</w:t>
      </w:r>
      <w:r w:rsidRPr="00CB2B44">
        <w:rPr>
          <w:rFonts w:ascii="Times New Roman" w:eastAsia="Marcellus" w:hAnsi="Times New Roman" w:cs="Times New Roman"/>
          <w:sz w:val="24"/>
          <w:szCs w:val="24"/>
        </w:rPr>
        <w:t xml:space="preserve"> p</w:t>
      </w:r>
      <w:r w:rsidR="002508D5">
        <w:rPr>
          <w:rFonts w:ascii="Times New Roman" w:eastAsia="Marcellus" w:hAnsi="Times New Roman" w:cs="Times New Roman"/>
          <w:sz w:val="24"/>
          <w:szCs w:val="24"/>
        </w:rPr>
        <w:t>rivind</w:t>
      </w:r>
      <w:r w:rsidRPr="00CB2B44">
        <w:rPr>
          <w:rFonts w:ascii="Times New Roman" w:eastAsia="Marcellus" w:hAnsi="Times New Roman" w:cs="Times New Roman"/>
          <w:sz w:val="24"/>
          <w:szCs w:val="24"/>
        </w:rPr>
        <w:t xml:space="preserve"> aprobarea </w:t>
      </w:r>
      <w:r w:rsidR="00D74A02">
        <w:rPr>
          <w:rFonts w:ascii="Times New Roman" w:eastAsia="Marcellus" w:hAnsi="Times New Roman" w:cs="Times New Roman"/>
          <w:sz w:val="24"/>
          <w:szCs w:val="24"/>
        </w:rPr>
        <w:t>Ghidului solicitantului de finanțare nerambursabilă pentru proiectele culturale, în conformitate cu prevederile Ordonanței Guvernului nr. 51/1998 privind îmbunătățirea</w:t>
      </w:r>
      <w:r w:rsidR="00012E3F">
        <w:rPr>
          <w:rFonts w:ascii="Times New Roman" w:eastAsia="Marcellus" w:hAnsi="Times New Roman" w:cs="Times New Roman"/>
          <w:sz w:val="24"/>
          <w:szCs w:val="24"/>
        </w:rPr>
        <w:t xml:space="preserve"> sistemului de finanțare nerambursabilă a proiectelor culturale;</w:t>
      </w:r>
    </w:p>
    <w:p w14:paraId="36037A9B" w14:textId="77777777" w:rsidR="006E06B9" w:rsidRDefault="00080CF7" w:rsidP="00DD7C5D">
      <w:pPr>
        <w:pStyle w:val="Listparagraf"/>
        <w:numPr>
          <w:ilvl w:val="1"/>
          <w:numId w:val="9"/>
        </w:numPr>
        <w:pBdr>
          <w:top w:val="nil"/>
          <w:left w:val="nil"/>
          <w:bottom w:val="nil"/>
          <w:right w:val="nil"/>
          <w:between w:val="nil"/>
        </w:pBdr>
        <w:spacing w:after="0" w:line="240" w:lineRule="auto"/>
        <w:jc w:val="both"/>
        <w:rPr>
          <w:rFonts w:ascii="Times New Roman" w:eastAsia="Marcellus" w:hAnsi="Times New Roman" w:cs="Times New Roman"/>
          <w:color w:val="000000"/>
          <w:sz w:val="24"/>
          <w:szCs w:val="24"/>
        </w:rPr>
      </w:pPr>
      <w:r>
        <w:rPr>
          <w:rFonts w:ascii="Times New Roman" w:eastAsia="Marcellus" w:hAnsi="Times New Roman" w:cs="Times New Roman"/>
          <w:color w:val="000000"/>
          <w:sz w:val="24"/>
          <w:szCs w:val="24"/>
        </w:rPr>
        <w:t xml:space="preserve">Hotărârea Consiliului Local al Sectorului 1 nr. 184/02.06.2026 </w:t>
      </w:r>
      <w:r w:rsidR="006E06B9" w:rsidRPr="006E06B9">
        <w:rPr>
          <w:rFonts w:ascii="Times New Roman" w:eastAsia="Marcellus" w:hAnsi="Times New Roman" w:cs="Times New Roman"/>
          <w:color w:val="000000"/>
          <w:sz w:val="24"/>
          <w:szCs w:val="24"/>
        </w:rPr>
        <w:t>privind aprobarea Programului anual al finanțărilor nerambursabile alocate de la bugetul local al Sectorului 1 al Municipiului București  pentru activități nonprofit în condițiile prevederilor Legii nr. 350/2005, cu modificările și completările ulterioare  și a Programului de finanțare a proiectelor culturale în conformitate cu prevederile Ordonanței Guvernului nr.51/1998, cu modificările și completările ulterioare, în anul 2026</w:t>
      </w:r>
      <w:r w:rsidR="006E06B9">
        <w:rPr>
          <w:rFonts w:ascii="Times New Roman" w:eastAsia="Marcellus" w:hAnsi="Times New Roman" w:cs="Times New Roman"/>
          <w:color w:val="000000"/>
          <w:sz w:val="24"/>
          <w:szCs w:val="24"/>
        </w:rPr>
        <w:t>,</w:t>
      </w:r>
    </w:p>
    <w:p w14:paraId="6600DB5D" w14:textId="0552012B" w:rsidR="00D96F36" w:rsidRPr="00DD7C5D" w:rsidRDefault="00276794" w:rsidP="00DD7C5D">
      <w:pPr>
        <w:pStyle w:val="Listparagraf"/>
        <w:numPr>
          <w:ilvl w:val="1"/>
          <w:numId w:val="9"/>
        </w:numPr>
        <w:pBdr>
          <w:top w:val="nil"/>
          <w:left w:val="nil"/>
          <w:bottom w:val="nil"/>
          <w:right w:val="nil"/>
          <w:between w:val="nil"/>
        </w:pBdr>
        <w:spacing w:after="0" w:line="240" w:lineRule="auto"/>
        <w:jc w:val="both"/>
        <w:rPr>
          <w:rFonts w:ascii="Times New Roman" w:eastAsia="Marcellus" w:hAnsi="Times New Roman" w:cs="Times New Roman"/>
          <w:color w:val="000000"/>
          <w:sz w:val="24"/>
          <w:szCs w:val="24"/>
        </w:rPr>
      </w:pPr>
      <w:r w:rsidRPr="00DD7C5D">
        <w:rPr>
          <w:rFonts w:ascii="Times New Roman" w:eastAsia="Marcellus" w:hAnsi="Times New Roman" w:cs="Times New Roman"/>
          <w:color w:val="000000"/>
          <w:sz w:val="24"/>
          <w:szCs w:val="24"/>
        </w:rPr>
        <w:t>Alocația</w:t>
      </w:r>
      <w:r w:rsidR="001C61A2" w:rsidRPr="00DD7C5D">
        <w:rPr>
          <w:rFonts w:ascii="Times New Roman" w:eastAsia="Marcellus" w:hAnsi="Times New Roman" w:cs="Times New Roman"/>
          <w:color w:val="000000"/>
          <w:sz w:val="24"/>
          <w:szCs w:val="24"/>
        </w:rPr>
        <w:t xml:space="preserve"> financiară directă din fonduri publice se acordă în vederea </w:t>
      </w:r>
      <w:proofErr w:type="spellStart"/>
      <w:r w:rsidR="001C61A2" w:rsidRPr="00DD7C5D">
        <w:rPr>
          <w:rFonts w:ascii="Times New Roman" w:eastAsia="Marcellus" w:hAnsi="Times New Roman" w:cs="Times New Roman"/>
          <w:color w:val="000000"/>
          <w:sz w:val="24"/>
          <w:szCs w:val="24"/>
        </w:rPr>
        <w:t>desfăşurării</w:t>
      </w:r>
      <w:proofErr w:type="spellEnd"/>
      <w:r w:rsidR="001C61A2" w:rsidRPr="00DD7C5D">
        <w:rPr>
          <w:rFonts w:ascii="Times New Roman" w:eastAsia="Marcellus" w:hAnsi="Times New Roman" w:cs="Times New Roman"/>
          <w:color w:val="000000"/>
          <w:sz w:val="24"/>
          <w:szCs w:val="24"/>
        </w:rPr>
        <w:t xml:space="preserve"> de către persoanele fizice sau persoanele juridice fără scop patrimonial a unor </w:t>
      </w:r>
      <w:proofErr w:type="spellStart"/>
      <w:r w:rsidR="001C61A2" w:rsidRPr="00DD7C5D">
        <w:rPr>
          <w:rFonts w:ascii="Times New Roman" w:eastAsia="Marcellus" w:hAnsi="Times New Roman" w:cs="Times New Roman"/>
          <w:color w:val="000000"/>
          <w:sz w:val="24"/>
          <w:szCs w:val="24"/>
        </w:rPr>
        <w:t>activităţi</w:t>
      </w:r>
      <w:proofErr w:type="spellEnd"/>
      <w:r w:rsidR="001C61A2" w:rsidRPr="00DD7C5D">
        <w:rPr>
          <w:rFonts w:ascii="Times New Roman" w:eastAsia="Marcellus" w:hAnsi="Times New Roman" w:cs="Times New Roman"/>
          <w:color w:val="000000"/>
          <w:sz w:val="24"/>
          <w:szCs w:val="24"/>
        </w:rPr>
        <w:t xml:space="preserve"> nonprofit, care să contribuie la realizarea unor </w:t>
      </w:r>
      <w:proofErr w:type="spellStart"/>
      <w:r w:rsidR="001C61A2" w:rsidRPr="00DD7C5D">
        <w:rPr>
          <w:rFonts w:ascii="Times New Roman" w:eastAsia="Marcellus" w:hAnsi="Times New Roman" w:cs="Times New Roman"/>
          <w:color w:val="000000"/>
          <w:sz w:val="24"/>
          <w:szCs w:val="24"/>
        </w:rPr>
        <w:t>acţiuni</w:t>
      </w:r>
      <w:proofErr w:type="spellEnd"/>
      <w:r w:rsidR="001C61A2" w:rsidRPr="00DD7C5D">
        <w:rPr>
          <w:rFonts w:ascii="Times New Roman" w:eastAsia="Marcellus" w:hAnsi="Times New Roman" w:cs="Times New Roman"/>
          <w:color w:val="000000"/>
          <w:sz w:val="24"/>
          <w:szCs w:val="24"/>
        </w:rPr>
        <w:t>, proiecte sau programe de interes public general</w:t>
      </w:r>
      <w:r w:rsidR="001C61A2" w:rsidRPr="00DD7C5D">
        <w:rPr>
          <w:rFonts w:ascii="Times New Roman" w:eastAsia="Marcellus" w:hAnsi="Times New Roman" w:cs="Times New Roman"/>
          <w:sz w:val="24"/>
          <w:szCs w:val="24"/>
        </w:rPr>
        <w:t xml:space="preserve"> al </w:t>
      </w:r>
      <w:r w:rsidR="00867578" w:rsidRPr="00DD7C5D">
        <w:rPr>
          <w:rFonts w:ascii="Times New Roman" w:eastAsia="Marcellus" w:hAnsi="Times New Roman" w:cs="Times New Roman"/>
          <w:sz w:val="24"/>
          <w:szCs w:val="24"/>
        </w:rPr>
        <w:t>S</w:t>
      </w:r>
      <w:r w:rsidR="001C61A2" w:rsidRPr="00DD7C5D">
        <w:rPr>
          <w:rFonts w:ascii="Times New Roman" w:eastAsia="Marcellus" w:hAnsi="Times New Roman" w:cs="Times New Roman"/>
          <w:sz w:val="24"/>
          <w:szCs w:val="24"/>
        </w:rPr>
        <w:t xml:space="preserve">ectorului 1 al Municipiului București sau de interes local la nivelul fiecărui cartier din </w:t>
      </w:r>
      <w:r w:rsidR="00045306" w:rsidRPr="00DD7C5D">
        <w:rPr>
          <w:rFonts w:ascii="Times New Roman" w:eastAsia="Marcellus" w:hAnsi="Times New Roman" w:cs="Times New Roman"/>
          <w:sz w:val="24"/>
          <w:szCs w:val="24"/>
        </w:rPr>
        <w:t>S</w:t>
      </w:r>
      <w:r w:rsidR="001C61A2" w:rsidRPr="00DD7C5D">
        <w:rPr>
          <w:rFonts w:ascii="Times New Roman" w:eastAsia="Marcellus" w:hAnsi="Times New Roman" w:cs="Times New Roman"/>
          <w:sz w:val="24"/>
          <w:szCs w:val="24"/>
        </w:rPr>
        <w:t>ectorul 1.</w:t>
      </w:r>
    </w:p>
    <w:p w14:paraId="0C7DCFD0" w14:textId="77777777" w:rsidR="00A30729" w:rsidRPr="0042733C" w:rsidRDefault="001C61A2" w:rsidP="00DD7C5D">
      <w:pPr>
        <w:numPr>
          <w:ilvl w:val="0"/>
          <w:numId w:val="9"/>
        </w:numPr>
        <w:pBdr>
          <w:top w:val="nil"/>
          <w:left w:val="nil"/>
          <w:bottom w:val="nil"/>
          <w:right w:val="nil"/>
          <w:between w:val="nil"/>
        </w:pBdr>
        <w:tabs>
          <w:tab w:val="left" w:pos="0"/>
        </w:tabs>
        <w:spacing w:after="0" w:line="240" w:lineRule="auto"/>
        <w:ind w:left="0" w:firstLine="0"/>
        <w:jc w:val="both"/>
        <w:rPr>
          <w:rFonts w:ascii="Times New Roman" w:eastAsia="Marcellus" w:hAnsi="Times New Roman" w:cs="Times New Roman"/>
          <w:bCs/>
          <w:color w:val="000000"/>
          <w:sz w:val="24"/>
          <w:szCs w:val="24"/>
        </w:rPr>
      </w:pPr>
      <w:r w:rsidRPr="0042733C">
        <w:rPr>
          <w:rFonts w:ascii="Times New Roman" w:eastAsia="Marcellus" w:hAnsi="Times New Roman" w:cs="Times New Roman"/>
          <w:bCs/>
          <w:color w:val="000000"/>
          <w:sz w:val="24"/>
          <w:szCs w:val="24"/>
        </w:rPr>
        <w:t xml:space="preserve">Bugetul total </w:t>
      </w:r>
    </w:p>
    <w:p w14:paraId="1ABDE50E" w14:textId="2FCE0044" w:rsidR="00163F68" w:rsidRPr="007E67DA" w:rsidRDefault="00163F68" w:rsidP="007E67DA">
      <w:pPr>
        <w:pStyle w:val="Listparagraf"/>
        <w:numPr>
          <w:ilvl w:val="1"/>
          <w:numId w:val="9"/>
        </w:numPr>
        <w:pBdr>
          <w:top w:val="nil"/>
          <w:left w:val="nil"/>
          <w:bottom w:val="nil"/>
          <w:right w:val="nil"/>
          <w:between w:val="nil"/>
        </w:pBdr>
        <w:tabs>
          <w:tab w:val="left" w:pos="0"/>
        </w:tabs>
        <w:spacing w:after="0" w:line="240" w:lineRule="auto"/>
        <w:jc w:val="both"/>
        <w:rPr>
          <w:rFonts w:ascii="Times New Roman" w:eastAsia="Marcellus" w:hAnsi="Times New Roman" w:cs="Times New Roman"/>
          <w:color w:val="000000"/>
          <w:sz w:val="24"/>
          <w:szCs w:val="24"/>
        </w:rPr>
      </w:pPr>
      <w:r w:rsidRPr="007E67DA">
        <w:rPr>
          <w:rFonts w:ascii="Times New Roman" w:eastAsia="Marcellus" w:hAnsi="Times New Roman" w:cs="Times New Roman"/>
          <w:color w:val="000000"/>
          <w:sz w:val="24"/>
          <w:szCs w:val="24"/>
        </w:rPr>
        <w:t xml:space="preserve">Suma totală alocată pentru anul 2026 este de </w:t>
      </w:r>
      <w:r w:rsidR="0066166F">
        <w:rPr>
          <w:rFonts w:ascii="Times New Roman" w:eastAsia="Marcellus" w:hAnsi="Times New Roman" w:cs="Times New Roman"/>
          <w:color w:val="000000"/>
          <w:sz w:val="24"/>
          <w:szCs w:val="24"/>
        </w:rPr>
        <w:t>3</w:t>
      </w:r>
      <w:r w:rsidRPr="007E67DA">
        <w:rPr>
          <w:rFonts w:ascii="Times New Roman" w:eastAsia="Marcellus" w:hAnsi="Times New Roman" w:cs="Times New Roman"/>
          <w:color w:val="000000"/>
          <w:sz w:val="24"/>
          <w:szCs w:val="24"/>
        </w:rPr>
        <w:t>.000.000 lei.</w:t>
      </w:r>
    </w:p>
    <w:p w14:paraId="01210F69" w14:textId="4F0F38EC" w:rsidR="00163F68" w:rsidRDefault="007E67DA" w:rsidP="00163F68">
      <w:pPr>
        <w:pBdr>
          <w:top w:val="nil"/>
          <w:left w:val="nil"/>
          <w:bottom w:val="nil"/>
          <w:right w:val="nil"/>
          <w:between w:val="nil"/>
        </w:pBdr>
        <w:tabs>
          <w:tab w:val="left" w:pos="0"/>
        </w:tabs>
        <w:spacing w:after="0" w:line="240" w:lineRule="auto"/>
        <w:jc w:val="both"/>
        <w:rPr>
          <w:rFonts w:ascii="Times New Roman" w:eastAsia="Marcellus" w:hAnsi="Times New Roman" w:cs="Times New Roman"/>
          <w:color w:val="000000"/>
          <w:sz w:val="24"/>
          <w:szCs w:val="24"/>
        </w:rPr>
      </w:pPr>
      <w:r w:rsidRPr="007D1D46">
        <w:rPr>
          <w:rFonts w:ascii="Times New Roman" w:eastAsia="Marcellus" w:hAnsi="Times New Roman" w:cs="Times New Roman"/>
          <w:b/>
          <w:bCs/>
          <w:color w:val="000000"/>
          <w:sz w:val="24"/>
          <w:szCs w:val="24"/>
        </w:rPr>
        <w:t>4.</w:t>
      </w:r>
      <w:r>
        <w:rPr>
          <w:rFonts w:ascii="Times New Roman" w:eastAsia="Marcellus" w:hAnsi="Times New Roman" w:cs="Times New Roman"/>
          <w:color w:val="000000"/>
          <w:sz w:val="24"/>
          <w:szCs w:val="24"/>
        </w:rPr>
        <w:t xml:space="preserve">  </w:t>
      </w:r>
      <w:r w:rsidRPr="00DE2F10">
        <w:rPr>
          <w:rFonts w:ascii="Times New Roman" w:eastAsia="Marcellus" w:hAnsi="Times New Roman" w:cs="Times New Roman"/>
          <w:color w:val="000000"/>
          <w:sz w:val="24"/>
          <w:szCs w:val="24"/>
        </w:rPr>
        <w:t>Domeniile pentru care se acordă finanțare nerambursabilă din bugetul local sunt:</w:t>
      </w:r>
    </w:p>
    <w:p w14:paraId="39BD1BDA" w14:textId="77777777" w:rsidR="00470DE5" w:rsidRPr="00163F68" w:rsidRDefault="00470DE5" w:rsidP="00163F68">
      <w:pPr>
        <w:pBdr>
          <w:top w:val="nil"/>
          <w:left w:val="nil"/>
          <w:bottom w:val="nil"/>
          <w:right w:val="nil"/>
          <w:between w:val="nil"/>
        </w:pBdr>
        <w:tabs>
          <w:tab w:val="left" w:pos="0"/>
        </w:tabs>
        <w:spacing w:after="0" w:line="240" w:lineRule="auto"/>
        <w:jc w:val="both"/>
        <w:rPr>
          <w:rFonts w:ascii="Times New Roman" w:eastAsia="Marcellus" w:hAnsi="Times New Roman" w:cs="Times New Roman"/>
          <w:color w:val="000000"/>
          <w:sz w:val="24"/>
          <w:szCs w:val="24"/>
        </w:rPr>
      </w:pPr>
    </w:p>
    <w:p w14:paraId="6C58D6EE" w14:textId="5448A8BC" w:rsidR="00163F68" w:rsidRPr="00163F68" w:rsidRDefault="007E67DA" w:rsidP="00163F68">
      <w:pPr>
        <w:pBdr>
          <w:top w:val="nil"/>
          <w:left w:val="nil"/>
          <w:bottom w:val="nil"/>
          <w:right w:val="nil"/>
          <w:between w:val="nil"/>
        </w:pBdr>
        <w:tabs>
          <w:tab w:val="left" w:pos="0"/>
        </w:tabs>
        <w:spacing w:after="0" w:line="240" w:lineRule="auto"/>
        <w:jc w:val="both"/>
        <w:rPr>
          <w:rFonts w:ascii="Times New Roman" w:eastAsia="Marcellus" w:hAnsi="Times New Roman" w:cs="Times New Roman"/>
          <w:color w:val="000000"/>
          <w:sz w:val="24"/>
          <w:szCs w:val="24"/>
        </w:rPr>
      </w:pPr>
      <w:r w:rsidRPr="007D1D46">
        <w:rPr>
          <w:rFonts w:ascii="Times New Roman" w:eastAsia="Marcellus" w:hAnsi="Times New Roman" w:cs="Times New Roman"/>
          <w:b/>
          <w:bCs/>
          <w:color w:val="000000"/>
          <w:sz w:val="24"/>
          <w:szCs w:val="24"/>
        </w:rPr>
        <w:t>4.</w:t>
      </w:r>
      <w:r w:rsidR="00470DE5" w:rsidRPr="007D1D46">
        <w:rPr>
          <w:rFonts w:ascii="Times New Roman" w:eastAsia="Marcellus" w:hAnsi="Times New Roman" w:cs="Times New Roman"/>
          <w:b/>
          <w:bCs/>
          <w:color w:val="000000"/>
          <w:sz w:val="24"/>
          <w:szCs w:val="24"/>
        </w:rPr>
        <w:t>1</w:t>
      </w:r>
      <w:r w:rsidR="00163F68" w:rsidRPr="007D1D46">
        <w:rPr>
          <w:rFonts w:ascii="Times New Roman" w:eastAsia="Marcellus" w:hAnsi="Times New Roman" w:cs="Times New Roman"/>
          <w:b/>
          <w:bCs/>
          <w:color w:val="000000"/>
          <w:sz w:val="24"/>
          <w:szCs w:val="24"/>
        </w:rPr>
        <w:t>.</w:t>
      </w:r>
      <w:r w:rsidR="00163F68" w:rsidRPr="00163F68">
        <w:rPr>
          <w:rFonts w:ascii="Times New Roman" w:eastAsia="Marcellus" w:hAnsi="Times New Roman" w:cs="Times New Roman"/>
          <w:color w:val="000000"/>
          <w:sz w:val="24"/>
          <w:szCs w:val="24"/>
        </w:rPr>
        <w:tab/>
        <w:t xml:space="preserve">Domeniu: </w:t>
      </w:r>
      <w:r w:rsidR="002040CF">
        <w:rPr>
          <w:rFonts w:ascii="Times New Roman" w:eastAsia="Marcellus" w:hAnsi="Times New Roman" w:cs="Times New Roman"/>
          <w:color w:val="000000"/>
          <w:sz w:val="24"/>
          <w:szCs w:val="24"/>
        </w:rPr>
        <w:t>Artele Spectacolului</w:t>
      </w:r>
    </w:p>
    <w:p w14:paraId="273A539D" w14:textId="37F9F182" w:rsidR="00163F68" w:rsidRPr="00163F68" w:rsidRDefault="007E67DA" w:rsidP="00163F68">
      <w:pPr>
        <w:pBdr>
          <w:top w:val="nil"/>
          <w:left w:val="nil"/>
          <w:bottom w:val="nil"/>
          <w:right w:val="nil"/>
          <w:between w:val="nil"/>
        </w:pBdr>
        <w:tabs>
          <w:tab w:val="left" w:pos="0"/>
        </w:tabs>
        <w:spacing w:after="0" w:line="240" w:lineRule="auto"/>
        <w:jc w:val="both"/>
        <w:rPr>
          <w:rFonts w:ascii="Times New Roman" w:eastAsia="Marcellus" w:hAnsi="Times New Roman" w:cs="Times New Roman"/>
          <w:color w:val="000000"/>
          <w:sz w:val="24"/>
          <w:szCs w:val="24"/>
        </w:rPr>
      </w:pPr>
      <w:r w:rsidRPr="007D1D46">
        <w:rPr>
          <w:rFonts w:ascii="Times New Roman" w:eastAsia="Marcellus" w:hAnsi="Times New Roman" w:cs="Times New Roman"/>
          <w:b/>
          <w:bCs/>
          <w:color w:val="000000"/>
          <w:sz w:val="24"/>
          <w:szCs w:val="24"/>
        </w:rPr>
        <w:t>4.</w:t>
      </w:r>
      <w:r w:rsidR="00470DE5" w:rsidRPr="007D1D46">
        <w:rPr>
          <w:rFonts w:ascii="Times New Roman" w:eastAsia="Marcellus" w:hAnsi="Times New Roman" w:cs="Times New Roman"/>
          <w:b/>
          <w:bCs/>
          <w:color w:val="000000"/>
          <w:sz w:val="24"/>
          <w:szCs w:val="24"/>
        </w:rPr>
        <w:t>2</w:t>
      </w:r>
      <w:r w:rsidR="00163F68" w:rsidRPr="007D1D46">
        <w:rPr>
          <w:rFonts w:ascii="Times New Roman" w:eastAsia="Marcellus" w:hAnsi="Times New Roman" w:cs="Times New Roman"/>
          <w:b/>
          <w:bCs/>
          <w:color w:val="000000"/>
          <w:sz w:val="24"/>
          <w:szCs w:val="24"/>
        </w:rPr>
        <w:t>.</w:t>
      </w:r>
      <w:r w:rsidR="00163F68" w:rsidRPr="00163F68">
        <w:rPr>
          <w:rFonts w:ascii="Times New Roman" w:eastAsia="Marcellus" w:hAnsi="Times New Roman" w:cs="Times New Roman"/>
          <w:color w:val="000000"/>
          <w:sz w:val="24"/>
          <w:szCs w:val="24"/>
        </w:rPr>
        <w:tab/>
        <w:t xml:space="preserve">Domeniu: </w:t>
      </w:r>
      <w:r w:rsidR="00C252BB">
        <w:rPr>
          <w:rFonts w:ascii="Times New Roman" w:eastAsia="Marcellus" w:hAnsi="Times New Roman" w:cs="Times New Roman"/>
          <w:color w:val="000000"/>
          <w:sz w:val="24"/>
          <w:szCs w:val="24"/>
        </w:rPr>
        <w:t xml:space="preserve">Arte vizuale, digitale și </w:t>
      </w:r>
      <w:proofErr w:type="spellStart"/>
      <w:r w:rsidR="00C252BB">
        <w:rPr>
          <w:rFonts w:ascii="Times New Roman" w:eastAsia="Marcellus" w:hAnsi="Times New Roman" w:cs="Times New Roman"/>
          <w:color w:val="000000"/>
          <w:sz w:val="24"/>
          <w:szCs w:val="24"/>
        </w:rPr>
        <w:t>new</w:t>
      </w:r>
      <w:proofErr w:type="spellEnd"/>
      <w:r w:rsidR="00C252BB">
        <w:rPr>
          <w:rFonts w:ascii="Times New Roman" w:eastAsia="Marcellus" w:hAnsi="Times New Roman" w:cs="Times New Roman"/>
          <w:color w:val="000000"/>
          <w:sz w:val="24"/>
          <w:szCs w:val="24"/>
        </w:rPr>
        <w:t xml:space="preserve"> media</w:t>
      </w:r>
    </w:p>
    <w:p w14:paraId="03A66350" w14:textId="12245527" w:rsidR="00163F68" w:rsidRPr="00163F68" w:rsidRDefault="007E67DA" w:rsidP="00163F68">
      <w:pPr>
        <w:pBdr>
          <w:top w:val="nil"/>
          <w:left w:val="nil"/>
          <w:bottom w:val="nil"/>
          <w:right w:val="nil"/>
          <w:between w:val="nil"/>
        </w:pBdr>
        <w:tabs>
          <w:tab w:val="left" w:pos="0"/>
        </w:tabs>
        <w:spacing w:after="0" w:line="240" w:lineRule="auto"/>
        <w:jc w:val="both"/>
        <w:rPr>
          <w:rFonts w:ascii="Times New Roman" w:eastAsia="Marcellus" w:hAnsi="Times New Roman" w:cs="Times New Roman"/>
          <w:color w:val="000000"/>
          <w:sz w:val="24"/>
          <w:szCs w:val="24"/>
        </w:rPr>
      </w:pPr>
      <w:r w:rsidRPr="007D1D46">
        <w:rPr>
          <w:rFonts w:ascii="Times New Roman" w:eastAsia="Marcellus" w:hAnsi="Times New Roman" w:cs="Times New Roman"/>
          <w:b/>
          <w:bCs/>
          <w:color w:val="000000"/>
          <w:sz w:val="24"/>
          <w:szCs w:val="24"/>
        </w:rPr>
        <w:t>4.</w:t>
      </w:r>
      <w:r w:rsidR="007D1D46" w:rsidRPr="007D1D46">
        <w:rPr>
          <w:rFonts w:ascii="Times New Roman" w:eastAsia="Marcellus" w:hAnsi="Times New Roman" w:cs="Times New Roman"/>
          <w:b/>
          <w:bCs/>
          <w:color w:val="000000"/>
          <w:sz w:val="24"/>
          <w:szCs w:val="24"/>
        </w:rPr>
        <w:t>3</w:t>
      </w:r>
      <w:r w:rsidR="00163F68" w:rsidRPr="007D1D46">
        <w:rPr>
          <w:rFonts w:ascii="Times New Roman" w:eastAsia="Marcellus" w:hAnsi="Times New Roman" w:cs="Times New Roman"/>
          <w:b/>
          <w:bCs/>
          <w:color w:val="000000"/>
          <w:sz w:val="24"/>
          <w:szCs w:val="24"/>
        </w:rPr>
        <w:t>.</w:t>
      </w:r>
      <w:r w:rsidR="00163F68" w:rsidRPr="00163F68">
        <w:rPr>
          <w:rFonts w:ascii="Times New Roman" w:eastAsia="Marcellus" w:hAnsi="Times New Roman" w:cs="Times New Roman"/>
          <w:color w:val="000000"/>
          <w:sz w:val="24"/>
          <w:szCs w:val="24"/>
        </w:rPr>
        <w:tab/>
        <w:t>Domeniu</w:t>
      </w:r>
      <w:r w:rsidR="00AB3B27">
        <w:rPr>
          <w:rFonts w:ascii="Times New Roman" w:eastAsia="Marcellus" w:hAnsi="Times New Roman" w:cs="Times New Roman"/>
          <w:color w:val="000000"/>
          <w:sz w:val="24"/>
          <w:szCs w:val="24"/>
        </w:rPr>
        <w:t>:</w:t>
      </w:r>
      <w:r w:rsidR="00163F68" w:rsidRPr="00163F68">
        <w:rPr>
          <w:rFonts w:ascii="Times New Roman" w:eastAsia="Marcellus" w:hAnsi="Times New Roman" w:cs="Times New Roman"/>
          <w:color w:val="000000"/>
          <w:sz w:val="24"/>
          <w:szCs w:val="24"/>
        </w:rPr>
        <w:t xml:space="preserve"> </w:t>
      </w:r>
      <w:r w:rsidR="00C252BB">
        <w:rPr>
          <w:rFonts w:ascii="Times New Roman" w:eastAsia="Marcellus" w:hAnsi="Times New Roman" w:cs="Times New Roman"/>
          <w:color w:val="000000"/>
          <w:sz w:val="24"/>
          <w:szCs w:val="24"/>
        </w:rPr>
        <w:t>Educație prin cultură</w:t>
      </w:r>
    </w:p>
    <w:p w14:paraId="2FCBC11B" w14:textId="295141E3" w:rsidR="00163F68" w:rsidRDefault="007E67DA" w:rsidP="00163F68">
      <w:pPr>
        <w:pBdr>
          <w:top w:val="nil"/>
          <w:left w:val="nil"/>
          <w:bottom w:val="nil"/>
          <w:right w:val="nil"/>
          <w:between w:val="nil"/>
        </w:pBdr>
        <w:tabs>
          <w:tab w:val="left" w:pos="0"/>
        </w:tabs>
        <w:spacing w:after="0" w:line="240" w:lineRule="auto"/>
        <w:jc w:val="both"/>
        <w:rPr>
          <w:rFonts w:ascii="Times New Roman" w:eastAsia="Marcellus" w:hAnsi="Times New Roman" w:cs="Times New Roman"/>
          <w:color w:val="000000"/>
          <w:sz w:val="24"/>
          <w:szCs w:val="24"/>
        </w:rPr>
      </w:pPr>
      <w:r w:rsidRPr="007D1D46">
        <w:rPr>
          <w:rFonts w:ascii="Times New Roman" w:eastAsia="Marcellus" w:hAnsi="Times New Roman" w:cs="Times New Roman"/>
          <w:b/>
          <w:bCs/>
          <w:color w:val="000000"/>
          <w:sz w:val="24"/>
          <w:szCs w:val="24"/>
        </w:rPr>
        <w:t>4.</w:t>
      </w:r>
      <w:r w:rsidR="00470DE5" w:rsidRPr="007D1D46">
        <w:rPr>
          <w:rFonts w:ascii="Times New Roman" w:eastAsia="Marcellus" w:hAnsi="Times New Roman" w:cs="Times New Roman"/>
          <w:b/>
          <w:bCs/>
          <w:color w:val="000000"/>
          <w:sz w:val="24"/>
          <w:szCs w:val="24"/>
        </w:rPr>
        <w:t>4</w:t>
      </w:r>
      <w:r w:rsidR="00163F68" w:rsidRPr="007D1D46">
        <w:rPr>
          <w:rFonts w:ascii="Times New Roman" w:eastAsia="Marcellus" w:hAnsi="Times New Roman" w:cs="Times New Roman"/>
          <w:b/>
          <w:bCs/>
          <w:color w:val="000000"/>
          <w:sz w:val="24"/>
          <w:szCs w:val="24"/>
        </w:rPr>
        <w:t>.</w:t>
      </w:r>
      <w:r w:rsidR="00163F68" w:rsidRPr="00163F68">
        <w:rPr>
          <w:rFonts w:ascii="Times New Roman" w:eastAsia="Marcellus" w:hAnsi="Times New Roman" w:cs="Times New Roman"/>
          <w:color w:val="000000"/>
          <w:sz w:val="24"/>
          <w:szCs w:val="24"/>
        </w:rPr>
        <w:tab/>
        <w:t>Domeniu</w:t>
      </w:r>
      <w:r w:rsidR="00AB3B27">
        <w:rPr>
          <w:rFonts w:ascii="Times New Roman" w:eastAsia="Marcellus" w:hAnsi="Times New Roman" w:cs="Times New Roman"/>
          <w:color w:val="000000"/>
          <w:sz w:val="24"/>
          <w:szCs w:val="24"/>
        </w:rPr>
        <w:t>:</w:t>
      </w:r>
      <w:r w:rsidR="00163F68" w:rsidRPr="00163F68">
        <w:rPr>
          <w:rFonts w:ascii="Times New Roman" w:eastAsia="Marcellus" w:hAnsi="Times New Roman" w:cs="Times New Roman"/>
          <w:color w:val="000000"/>
          <w:sz w:val="24"/>
          <w:szCs w:val="24"/>
        </w:rPr>
        <w:t xml:space="preserve"> </w:t>
      </w:r>
      <w:r w:rsidR="00A822A8">
        <w:rPr>
          <w:rFonts w:ascii="Times New Roman" w:eastAsia="Marcellus" w:hAnsi="Times New Roman" w:cs="Times New Roman"/>
          <w:color w:val="000000"/>
          <w:sz w:val="24"/>
          <w:szCs w:val="24"/>
        </w:rPr>
        <w:t>Patrimoniu cultural</w:t>
      </w:r>
    </w:p>
    <w:p w14:paraId="2332B5DC" w14:textId="77777777" w:rsidR="00855A84" w:rsidRPr="00163F68" w:rsidRDefault="00855A84" w:rsidP="00163F68">
      <w:pPr>
        <w:pBdr>
          <w:top w:val="nil"/>
          <w:left w:val="nil"/>
          <w:bottom w:val="nil"/>
          <w:right w:val="nil"/>
          <w:between w:val="nil"/>
        </w:pBdr>
        <w:tabs>
          <w:tab w:val="left" w:pos="0"/>
        </w:tabs>
        <w:spacing w:after="0" w:line="240" w:lineRule="auto"/>
        <w:jc w:val="both"/>
        <w:rPr>
          <w:rFonts w:ascii="Times New Roman" w:eastAsia="Marcellus" w:hAnsi="Times New Roman" w:cs="Times New Roman"/>
          <w:color w:val="000000"/>
          <w:sz w:val="24"/>
          <w:szCs w:val="24"/>
        </w:rPr>
      </w:pPr>
    </w:p>
    <w:p w14:paraId="36BC0007" w14:textId="51C8F880" w:rsidR="00163F68" w:rsidRPr="00163F68" w:rsidRDefault="007E67DA" w:rsidP="00163F68">
      <w:pPr>
        <w:pBdr>
          <w:top w:val="nil"/>
          <w:left w:val="nil"/>
          <w:bottom w:val="nil"/>
          <w:right w:val="nil"/>
          <w:between w:val="nil"/>
        </w:pBdr>
        <w:tabs>
          <w:tab w:val="left" w:pos="0"/>
        </w:tabs>
        <w:spacing w:after="0" w:line="240" w:lineRule="auto"/>
        <w:jc w:val="both"/>
        <w:rPr>
          <w:rFonts w:ascii="Times New Roman" w:eastAsia="Marcellus" w:hAnsi="Times New Roman" w:cs="Times New Roman"/>
          <w:color w:val="000000"/>
          <w:sz w:val="24"/>
          <w:szCs w:val="24"/>
        </w:rPr>
      </w:pPr>
      <w:r w:rsidRPr="007D1D46">
        <w:rPr>
          <w:rFonts w:ascii="Times New Roman" w:eastAsia="Marcellus" w:hAnsi="Times New Roman" w:cs="Times New Roman"/>
          <w:b/>
          <w:bCs/>
          <w:color w:val="000000"/>
          <w:sz w:val="24"/>
          <w:szCs w:val="24"/>
        </w:rPr>
        <w:t>5.</w:t>
      </w:r>
      <w:r>
        <w:rPr>
          <w:rFonts w:ascii="Times New Roman" w:eastAsia="Marcellus" w:hAnsi="Times New Roman" w:cs="Times New Roman"/>
          <w:color w:val="000000"/>
          <w:sz w:val="24"/>
          <w:szCs w:val="24"/>
        </w:rPr>
        <w:t xml:space="preserve">  </w:t>
      </w:r>
      <w:r w:rsidR="00163F68" w:rsidRPr="00163F68">
        <w:rPr>
          <w:rFonts w:ascii="Times New Roman" w:eastAsia="Marcellus" w:hAnsi="Times New Roman" w:cs="Times New Roman"/>
          <w:color w:val="000000"/>
          <w:sz w:val="24"/>
          <w:szCs w:val="24"/>
        </w:rPr>
        <w:t xml:space="preserve">Suma totală alocată pentru anul 2026 </w:t>
      </w:r>
      <w:r w:rsidR="00163F68">
        <w:rPr>
          <w:rFonts w:ascii="Times New Roman" w:eastAsia="Marcellus" w:hAnsi="Times New Roman" w:cs="Times New Roman"/>
          <w:color w:val="000000"/>
          <w:sz w:val="24"/>
          <w:szCs w:val="24"/>
        </w:rPr>
        <w:t>este</w:t>
      </w:r>
      <w:r w:rsidR="00163F68" w:rsidRPr="00163F68">
        <w:rPr>
          <w:rFonts w:ascii="Times New Roman" w:eastAsia="Marcellus" w:hAnsi="Times New Roman" w:cs="Times New Roman"/>
          <w:color w:val="000000"/>
          <w:sz w:val="24"/>
          <w:szCs w:val="24"/>
        </w:rPr>
        <w:t xml:space="preserve"> defalcată astfel:</w:t>
      </w:r>
    </w:p>
    <w:p w14:paraId="6559D080" w14:textId="0DCCEB19" w:rsidR="00163F68" w:rsidRDefault="002E395C" w:rsidP="00163F68">
      <w:pPr>
        <w:pBdr>
          <w:top w:val="nil"/>
          <w:left w:val="nil"/>
          <w:bottom w:val="nil"/>
          <w:right w:val="nil"/>
          <w:between w:val="nil"/>
        </w:pBdr>
        <w:tabs>
          <w:tab w:val="left" w:pos="0"/>
        </w:tabs>
        <w:spacing w:after="0" w:line="240" w:lineRule="auto"/>
        <w:jc w:val="both"/>
        <w:rPr>
          <w:rFonts w:ascii="Times New Roman" w:eastAsia="Marcellus" w:hAnsi="Times New Roman" w:cs="Times New Roman"/>
          <w:color w:val="000000"/>
          <w:sz w:val="24"/>
          <w:szCs w:val="24"/>
        </w:rPr>
      </w:pPr>
      <w:r w:rsidRPr="007D1D46">
        <w:rPr>
          <w:rFonts w:ascii="Times New Roman" w:eastAsia="Marcellus" w:hAnsi="Times New Roman" w:cs="Times New Roman"/>
          <w:b/>
          <w:bCs/>
          <w:color w:val="000000"/>
          <w:sz w:val="24"/>
          <w:szCs w:val="24"/>
        </w:rPr>
        <w:t>A.</w:t>
      </w:r>
      <w:r>
        <w:rPr>
          <w:rFonts w:ascii="Times New Roman" w:eastAsia="Marcellus" w:hAnsi="Times New Roman" w:cs="Times New Roman"/>
          <w:color w:val="000000"/>
          <w:sz w:val="24"/>
          <w:szCs w:val="24"/>
        </w:rPr>
        <w:t xml:space="preserve"> Proiecte mici cu buget de maxim 50.000 lei</w:t>
      </w:r>
    </w:p>
    <w:p w14:paraId="41A0B509" w14:textId="30957E87" w:rsidR="00163F68" w:rsidRDefault="00552533" w:rsidP="00163F68">
      <w:pPr>
        <w:pBdr>
          <w:top w:val="nil"/>
          <w:left w:val="nil"/>
          <w:bottom w:val="nil"/>
          <w:right w:val="nil"/>
          <w:between w:val="nil"/>
        </w:pBdr>
        <w:tabs>
          <w:tab w:val="left" w:pos="0"/>
        </w:tabs>
        <w:spacing w:after="0" w:line="240" w:lineRule="auto"/>
        <w:jc w:val="both"/>
        <w:rPr>
          <w:rFonts w:ascii="Times New Roman" w:eastAsia="Marcellus" w:hAnsi="Times New Roman" w:cs="Times New Roman"/>
          <w:color w:val="000000"/>
          <w:sz w:val="24"/>
          <w:szCs w:val="24"/>
        </w:rPr>
      </w:pPr>
      <w:r w:rsidRPr="007D1D46">
        <w:rPr>
          <w:rFonts w:ascii="Times New Roman" w:eastAsia="Marcellus" w:hAnsi="Times New Roman" w:cs="Times New Roman"/>
          <w:b/>
          <w:bCs/>
          <w:color w:val="000000"/>
          <w:sz w:val="24"/>
          <w:szCs w:val="24"/>
        </w:rPr>
        <w:t>B.</w:t>
      </w:r>
      <w:r>
        <w:rPr>
          <w:rFonts w:ascii="Times New Roman" w:eastAsia="Marcellus" w:hAnsi="Times New Roman" w:cs="Times New Roman"/>
          <w:color w:val="000000"/>
          <w:sz w:val="24"/>
          <w:szCs w:val="24"/>
        </w:rPr>
        <w:t xml:space="preserve"> Proiecte mari cu buget de maxim 300.000 lei</w:t>
      </w:r>
    </w:p>
    <w:p w14:paraId="68CA7B5A" w14:textId="77777777" w:rsidR="005D11E6" w:rsidRDefault="005D11E6" w:rsidP="00163F68">
      <w:pPr>
        <w:pBdr>
          <w:top w:val="nil"/>
          <w:left w:val="nil"/>
          <w:bottom w:val="nil"/>
          <w:right w:val="nil"/>
          <w:between w:val="nil"/>
        </w:pBdr>
        <w:tabs>
          <w:tab w:val="left" w:pos="0"/>
        </w:tabs>
        <w:spacing w:after="0" w:line="240" w:lineRule="auto"/>
        <w:jc w:val="both"/>
        <w:rPr>
          <w:rFonts w:ascii="Times New Roman" w:eastAsia="Marcellus" w:hAnsi="Times New Roman" w:cs="Times New Roman"/>
          <w:color w:val="000000"/>
          <w:sz w:val="24"/>
          <w:szCs w:val="24"/>
        </w:rPr>
      </w:pPr>
    </w:p>
    <w:p w14:paraId="6856A6E0" w14:textId="77777777" w:rsidR="005D11E6" w:rsidRPr="00163F68" w:rsidRDefault="005D11E6" w:rsidP="00163F68">
      <w:pPr>
        <w:pBdr>
          <w:top w:val="nil"/>
          <w:left w:val="nil"/>
          <w:bottom w:val="nil"/>
          <w:right w:val="nil"/>
          <w:between w:val="nil"/>
        </w:pBdr>
        <w:tabs>
          <w:tab w:val="left" w:pos="0"/>
        </w:tabs>
        <w:spacing w:after="0" w:line="240" w:lineRule="auto"/>
        <w:jc w:val="both"/>
        <w:rPr>
          <w:rFonts w:ascii="Times New Roman" w:eastAsia="Marcellus" w:hAnsi="Times New Roman" w:cs="Times New Roman"/>
          <w:color w:val="000000"/>
          <w:sz w:val="24"/>
          <w:szCs w:val="24"/>
        </w:rPr>
      </w:pPr>
    </w:p>
    <w:p w14:paraId="7ADD28B8" w14:textId="378BDD65" w:rsidR="001D7A2F" w:rsidRDefault="00163F68" w:rsidP="00163F68">
      <w:pPr>
        <w:pBdr>
          <w:top w:val="nil"/>
          <w:left w:val="nil"/>
          <w:bottom w:val="nil"/>
          <w:right w:val="nil"/>
          <w:between w:val="nil"/>
        </w:pBdr>
        <w:tabs>
          <w:tab w:val="left" w:pos="0"/>
        </w:tabs>
        <w:spacing w:after="0" w:line="240" w:lineRule="auto"/>
        <w:jc w:val="both"/>
        <w:rPr>
          <w:rFonts w:ascii="Times New Roman" w:eastAsia="Marcellus" w:hAnsi="Times New Roman" w:cs="Times New Roman"/>
          <w:color w:val="000000"/>
          <w:sz w:val="24"/>
          <w:szCs w:val="24"/>
        </w:rPr>
      </w:pPr>
      <w:r w:rsidRPr="007E67DA">
        <w:rPr>
          <w:rFonts w:ascii="Times New Roman" w:eastAsia="Marcellus" w:hAnsi="Times New Roman" w:cs="Times New Roman"/>
          <w:color w:val="000000" w:themeColor="text1"/>
          <w:sz w:val="24"/>
          <w:szCs w:val="24"/>
        </w:rPr>
        <w:t>Suma</w:t>
      </w:r>
      <w:r w:rsidR="000A0DD3" w:rsidRPr="007E67DA">
        <w:rPr>
          <w:rFonts w:ascii="Times New Roman" w:eastAsia="Marcellus" w:hAnsi="Times New Roman" w:cs="Times New Roman"/>
          <w:color w:val="EE0000"/>
          <w:sz w:val="24"/>
          <w:szCs w:val="24"/>
        </w:rPr>
        <w:t xml:space="preserve">  </w:t>
      </w:r>
      <w:r w:rsidR="007E67DA" w:rsidRPr="00F01A3B">
        <w:rPr>
          <w:rFonts w:ascii="Times New Roman" w:eastAsia="Marcellus" w:hAnsi="Times New Roman" w:cs="Times New Roman"/>
          <w:color w:val="000000" w:themeColor="text1"/>
          <w:sz w:val="24"/>
          <w:szCs w:val="24"/>
        </w:rPr>
        <w:t>maximă</w:t>
      </w:r>
      <w:r w:rsidR="000A0DD3" w:rsidRPr="00F01A3B">
        <w:rPr>
          <w:rFonts w:ascii="Times New Roman" w:eastAsia="Marcellus" w:hAnsi="Times New Roman" w:cs="Times New Roman"/>
          <w:color w:val="000000" w:themeColor="text1"/>
          <w:sz w:val="24"/>
          <w:szCs w:val="24"/>
        </w:rPr>
        <w:t xml:space="preserve"> </w:t>
      </w:r>
      <w:r w:rsidRPr="00F01A3B">
        <w:rPr>
          <w:rFonts w:ascii="Times New Roman" w:eastAsia="Marcellus" w:hAnsi="Times New Roman" w:cs="Times New Roman"/>
          <w:color w:val="000000" w:themeColor="text1"/>
          <w:sz w:val="24"/>
          <w:szCs w:val="24"/>
        </w:rPr>
        <w:t xml:space="preserve"> acordată </w:t>
      </w:r>
      <w:r w:rsidRPr="00163F68">
        <w:rPr>
          <w:rFonts w:ascii="Times New Roman" w:eastAsia="Marcellus" w:hAnsi="Times New Roman" w:cs="Times New Roman"/>
          <w:color w:val="000000"/>
          <w:sz w:val="24"/>
          <w:szCs w:val="24"/>
        </w:rPr>
        <w:t>de autoritatea finanțatoare pentru un proiect este de 180.000 lei.</w:t>
      </w:r>
    </w:p>
    <w:p w14:paraId="703845B9" w14:textId="77777777" w:rsidR="00855A84" w:rsidRPr="00DE2F10" w:rsidRDefault="00855A84" w:rsidP="00163F68">
      <w:pPr>
        <w:pBdr>
          <w:top w:val="nil"/>
          <w:left w:val="nil"/>
          <w:bottom w:val="nil"/>
          <w:right w:val="nil"/>
          <w:between w:val="nil"/>
        </w:pBdr>
        <w:tabs>
          <w:tab w:val="left" w:pos="0"/>
        </w:tabs>
        <w:spacing w:after="0" w:line="240" w:lineRule="auto"/>
        <w:jc w:val="both"/>
        <w:rPr>
          <w:rFonts w:ascii="Times New Roman" w:eastAsia="Marcellus" w:hAnsi="Times New Roman" w:cs="Times New Roman"/>
          <w:color w:val="000000"/>
          <w:sz w:val="24"/>
          <w:szCs w:val="24"/>
        </w:rPr>
      </w:pPr>
    </w:p>
    <w:p w14:paraId="00000015" w14:textId="21752160" w:rsidR="001617AE" w:rsidRPr="00DE2F10" w:rsidRDefault="007E67DA" w:rsidP="007E67DA">
      <w:pPr>
        <w:pBdr>
          <w:top w:val="nil"/>
          <w:left w:val="nil"/>
          <w:bottom w:val="nil"/>
          <w:right w:val="nil"/>
          <w:between w:val="nil"/>
        </w:pBdr>
        <w:spacing w:after="0" w:line="240" w:lineRule="auto"/>
        <w:jc w:val="both"/>
        <w:rPr>
          <w:rFonts w:ascii="Times New Roman" w:eastAsia="Marcellus" w:hAnsi="Times New Roman" w:cs="Times New Roman"/>
          <w:color w:val="000000"/>
          <w:sz w:val="24"/>
          <w:szCs w:val="24"/>
        </w:rPr>
      </w:pPr>
      <w:r w:rsidRPr="007D1D46">
        <w:rPr>
          <w:rFonts w:ascii="Times New Roman" w:eastAsia="Marcellus" w:hAnsi="Times New Roman" w:cs="Times New Roman"/>
          <w:b/>
          <w:bCs/>
          <w:color w:val="000000"/>
          <w:sz w:val="24"/>
          <w:szCs w:val="24"/>
        </w:rPr>
        <w:t>6.</w:t>
      </w:r>
      <w:r>
        <w:rPr>
          <w:rFonts w:ascii="Times New Roman" w:eastAsia="Marcellus" w:hAnsi="Times New Roman" w:cs="Times New Roman"/>
          <w:color w:val="000000"/>
          <w:sz w:val="24"/>
          <w:szCs w:val="24"/>
        </w:rPr>
        <w:t xml:space="preserve"> </w:t>
      </w:r>
      <w:proofErr w:type="spellStart"/>
      <w:r w:rsidR="001C61A2" w:rsidRPr="00DE2F10">
        <w:rPr>
          <w:rFonts w:ascii="Times New Roman" w:eastAsia="Marcellus" w:hAnsi="Times New Roman" w:cs="Times New Roman"/>
          <w:color w:val="000000"/>
          <w:sz w:val="24"/>
          <w:szCs w:val="24"/>
        </w:rPr>
        <w:t>Finanţarea</w:t>
      </w:r>
      <w:proofErr w:type="spellEnd"/>
      <w:r w:rsidR="001C61A2" w:rsidRPr="00DE2F10">
        <w:rPr>
          <w:rFonts w:ascii="Times New Roman" w:eastAsia="Marcellus" w:hAnsi="Times New Roman" w:cs="Times New Roman"/>
          <w:color w:val="000000"/>
          <w:sz w:val="24"/>
          <w:szCs w:val="24"/>
        </w:rPr>
        <w:t xml:space="preserve"> asigurată de către Sectorul 1 va fi de maximum 90% din bugetul total al proiectului, iar contribuția beneficiarului va fi de minimum 10% din valoarea totală a </w:t>
      </w:r>
      <w:proofErr w:type="spellStart"/>
      <w:r w:rsidR="001C61A2" w:rsidRPr="00DE2F10">
        <w:rPr>
          <w:rFonts w:ascii="Times New Roman" w:eastAsia="Marcellus" w:hAnsi="Times New Roman" w:cs="Times New Roman"/>
          <w:color w:val="000000"/>
          <w:sz w:val="24"/>
          <w:szCs w:val="24"/>
        </w:rPr>
        <w:t>finanţării</w:t>
      </w:r>
      <w:proofErr w:type="spellEnd"/>
      <w:r w:rsidR="001C61A2" w:rsidRPr="00DE2F10">
        <w:rPr>
          <w:rFonts w:ascii="Times New Roman" w:eastAsia="Marcellus" w:hAnsi="Times New Roman" w:cs="Times New Roman"/>
          <w:color w:val="000000"/>
          <w:sz w:val="24"/>
          <w:szCs w:val="24"/>
        </w:rPr>
        <w:t>.</w:t>
      </w:r>
    </w:p>
    <w:p w14:paraId="0C58CB51" w14:textId="2B869DF3" w:rsidR="00922EE7" w:rsidRDefault="005110BC" w:rsidP="00797A6C">
      <w:pPr>
        <w:pBdr>
          <w:top w:val="nil"/>
          <w:left w:val="nil"/>
          <w:bottom w:val="nil"/>
          <w:right w:val="nil"/>
          <w:between w:val="nil"/>
        </w:pBdr>
        <w:spacing w:after="0" w:line="240" w:lineRule="auto"/>
        <w:jc w:val="both"/>
        <w:rPr>
          <w:rFonts w:ascii="Times New Roman" w:eastAsia="Marcellus" w:hAnsi="Times New Roman" w:cs="Times New Roman"/>
          <w:color w:val="000000"/>
          <w:sz w:val="24"/>
          <w:szCs w:val="24"/>
        </w:rPr>
      </w:pPr>
      <w:r w:rsidRPr="007D1D46">
        <w:rPr>
          <w:rFonts w:ascii="Times New Roman" w:eastAsia="Marcellus" w:hAnsi="Times New Roman" w:cs="Times New Roman"/>
          <w:b/>
          <w:bCs/>
          <w:color w:val="000000"/>
          <w:sz w:val="24"/>
          <w:szCs w:val="24"/>
        </w:rPr>
        <w:t>7.</w:t>
      </w:r>
      <w:r>
        <w:rPr>
          <w:rFonts w:ascii="Times New Roman" w:eastAsia="Marcellus" w:hAnsi="Times New Roman" w:cs="Times New Roman"/>
          <w:color w:val="000000"/>
          <w:sz w:val="24"/>
          <w:szCs w:val="24"/>
        </w:rPr>
        <w:t xml:space="preserve">  </w:t>
      </w:r>
      <w:r w:rsidR="00FE18C3" w:rsidRPr="00FE18C3">
        <w:rPr>
          <w:rFonts w:ascii="Times New Roman" w:hAnsi="Times New Roman" w:cs="Times New Roman"/>
          <w:sz w:val="24"/>
          <w:szCs w:val="24"/>
        </w:rPr>
        <w:t>Vor fi finanțate proiecte care contribuie la dezvoltarea și consolidarea comunității locale din Sectorul 1 al Municipiului București, după cum urmează</w:t>
      </w:r>
      <w:r w:rsidR="00922EE7">
        <w:rPr>
          <w:rFonts w:ascii="Times New Roman" w:hAnsi="Times New Roman" w:cs="Times New Roman"/>
          <w:sz w:val="24"/>
          <w:szCs w:val="24"/>
        </w:rPr>
        <w:t xml:space="preserve"> </w:t>
      </w:r>
      <w:r w:rsidR="00922EE7">
        <w:rPr>
          <w:rFonts w:ascii="Times New Roman" w:eastAsia="Marcellus" w:hAnsi="Times New Roman" w:cs="Times New Roman"/>
          <w:color w:val="000000"/>
          <w:sz w:val="24"/>
          <w:szCs w:val="24"/>
        </w:rPr>
        <w:t>p</w:t>
      </w:r>
      <w:r w:rsidR="00A30729" w:rsidRPr="00797A6C">
        <w:rPr>
          <w:rFonts w:ascii="Times New Roman" w:eastAsia="Marcellus" w:hAnsi="Times New Roman" w:cs="Times New Roman"/>
          <w:color w:val="000000"/>
          <w:sz w:val="24"/>
          <w:szCs w:val="24"/>
        </w:rPr>
        <w:t xml:space="preserve">entru </w:t>
      </w:r>
      <w:r w:rsidR="00FE18C3" w:rsidRPr="00797A6C">
        <w:rPr>
          <w:rFonts w:ascii="Times New Roman" w:eastAsia="Marcellus" w:hAnsi="Times New Roman" w:cs="Times New Roman"/>
          <w:color w:val="000000"/>
          <w:sz w:val="24"/>
          <w:szCs w:val="24"/>
        </w:rPr>
        <w:t>domeni</w:t>
      </w:r>
      <w:r w:rsidR="005574DD">
        <w:rPr>
          <w:rFonts w:ascii="Times New Roman" w:eastAsia="Marcellus" w:hAnsi="Times New Roman" w:cs="Times New Roman"/>
          <w:color w:val="000000"/>
          <w:sz w:val="24"/>
          <w:szCs w:val="24"/>
        </w:rPr>
        <w:t>ile</w:t>
      </w:r>
      <w:r w:rsidR="00B0280A">
        <w:rPr>
          <w:rFonts w:ascii="Times New Roman" w:eastAsia="Marcellus" w:hAnsi="Times New Roman" w:cs="Times New Roman"/>
          <w:color w:val="000000"/>
          <w:sz w:val="24"/>
          <w:szCs w:val="24"/>
        </w:rPr>
        <w:t xml:space="preserve"> următoare</w:t>
      </w:r>
      <w:r w:rsidR="00FE18C3" w:rsidRPr="00797A6C">
        <w:rPr>
          <w:rFonts w:ascii="Times New Roman" w:eastAsia="Marcellus" w:hAnsi="Times New Roman" w:cs="Times New Roman"/>
          <w:color w:val="000000"/>
          <w:sz w:val="24"/>
          <w:szCs w:val="24"/>
        </w:rPr>
        <w:t>:</w:t>
      </w:r>
    </w:p>
    <w:p w14:paraId="0FA84D5A" w14:textId="2CF9F5D6" w:rsidR="00FE18C3" w:rsidRDefault="00B86D14" w:rsidP="00797A6C">
      <w:pPr>
        <w:pBdr>
          <w:top w:val="nil"/>
          <w:left w:val="nil"/>
          <w:bottom w:val="nil"/>
          <w:right w:val="nil"/>
          <w:between w:val="nil"/>
        </w:pBdr>
        <w:spacing w:after="0" w:line="240" w:lineRule="auto"/>
        <w:jc w:val="both"/>
        <w:rPr>
          <w:rFonts w:ascii="Times New Roman" w:eastAsia="Marcellus" w:hAnsi="Times New Roman" w:cs="Times New Roman"/>
          <w:color w:val="000000"/>
          <w:sz w:val="24"/>
          <w:szCs w:val="24"/>
        </w:rPr>
      </w:pPr>
      <w:r>
        <w:rPr>
          <w:rFonts w:ascii="Times New Roman" w:eastAsia="Marcellus" w:hAnsi="Times New Roman" w:cs="Times New Roman"/>
          <w:color w:val="000000"/>
          <w:sz w:val="24"/>
          <w:szCs w:val="24"/>
        </w:rPr>
        <w:t xml:space="preserve"> </w:t>
      </w:r>
      <w:r w:rsidRPr="007D1D46">
        <w:rPr>
          <w:rFonts w:ascii="Times New Roman" w:eastAsia="Marcellus" w:hAnsi="Times New Roman" w:cs="Times New Roman"/>
          <w:b/>
          <w:bCs/>
          <w:color w:val="000000"/>
          <w:sz w:val="24"/>
          <w:szCs w:val="24"/>
        </w:rPr>
        <w:t>7.1</w:t>
      </w:r>
      <w:r w:rsidR="007D1D46">
        <w:rPr>
          <w:rFonts w:ascii="Times New Roman" w:eastAsia="Marcellus" w:hAnsi="Times New Roman" w:cs="Times New Roman"/>
          <w:b/>
          <w:bCs/>
          <w:color w:val="000000"/>
          <w:sz w:val="24"/>
          <w:szCs w:val="24"/>
        </w:rPr>
        <w:t>.</w:t>
      </w:r>
      <w:r w:rsidR="00FE18C3" w:rsidRPr="00797A6C">
        <w:rPr>
          <w:rFonts w:ascii="Times New Roman" w:eastAsia="Marcellus" w:hAnsi="Times New Roman" w:cs="Times New Roman"/>
          <w:color w:val="000000"/>
          <w:sz w:val="24"/>
          <w:szCs w:val="24"/>
        </w:rPr>
        <w:t xml:space="preserve"> </w:t>
      </w:r>
      <w:r w:rsidR="00AC29C4" w:rsidRPr="00797A6C">
        <w:rPr>
          <w:rFonts w:ascii="Times New Roman" w:eastAsia="Marcellus" w:hAnsi="Times New Roman" w:cs="Times New Roman"/>
          <w:color w:val="000000"/>
          <w:sz w:val="24"/>
          <w:szCs w:val="24"/>
        </w:rPr>
        <w:t xml:space="preserve">artele spectacolului </w:t>
      </w:r>
      <w:r w:rsidR="00397F57">
        <w:rPr>
          <w:rFonts w:ascii="Times New Roman" w:eastAsia="Marcellus" w:hAnsi="Times New Roman" w:cs="Times New Roman"/>
          <w:color w:val="000000"/>
          <w:sz w:val="24"/>
          <w:szCs w:val="24"/>
        </w:rPr>
        <w:t xml:space="preserve">– </w:t>
      </w:r>
      <w:r w:rsidR="00A145F6">
        <w:rPr>
          <w:rFonts w:ascii="Times New Roman" w:eastAsia="Marcellus" w:hAnsi="Times New Roman" w:cs="Times New Roman"/>
          <w:color w:val="000000"/>
          <w:sz w:val="24"/>
          <w:szCs w:val="24"/>
        </w:rPr>
        <w:t>d</w:t>
      </w:r>
      <w:r w:rsidR="006E764F" w:rsidRPr="006E764F">
        <w:rPr>
          <w:rFonts w:ascii="Times New Roman" w:eastAsia="Marcellus" w:hAnsi="Times New Roman" w:cs="Times New Roman"/>
          <w:color w:val="000000"/>
          <w:sz w:val="24"/>
          <w:szCs w:val="24"/>
        </w:rPr>
        <w:t xml:space="preserve">omeniu cultural care include proiecte destinate facilitării participării publicului și consolidării coeziunii comunitare prin intermediul creației artistice, cuprinzând, fără a se limita la: teatru, dans, muzică, </w:t>
      </w:r>
      <w:proofErr w:type="spellStart"/>
      <w:r w:rsidR="006E764F" w:rsidRPr="006E764F">
        <w:rPr>
          <w:rFonts w:ascii="Times New Roman" w:eastAsia="Marcellus" w:hAnsi="Times New Roman" w:cs="Times New Roman"/>
          <w:color w:val="000000"/>
          <w:sz w:val="24"/>
          <w:szCs w:val="24"/>
        </w:rPr>
        <w:t>storytelling</w:t>
      </w:r>
      <w:proofErr w:type="spellEnd"/>
      <w:r w:rsidR="006E764F" w:rsidRPr="006E764F">
        <w:rPr>
          <w:rFonts w:ascii="Times New Roman" w:eastAsia="Marcellus" w:hAnsi="Times New Roman" w:cs="Times New Roman"/>
          <w:color w:val="000000"/>
          <w:sz w:val="24"/>
          <w:szCs w:val="24"/>
        </w:rPr>
        <w:t>, operă, teatru muzical, performance și alte forme de expresie scenică. Sunt încurajate proiectele desfășurate în spațiul public, în cadrul programului „Străzi Deschise – Sectorul 1”, precum și cele care valorifică locuri reprezentative din Sectorul 1 și contribuie la apropierea culturii de comunitate.</w:t>
      </w:r>
      <w:r w:rsidR="005853DF">
        <w:rPr>
          <w:rFonts w:ascii="Times New Roman" w:eastAsia="Marcellus" w:hAnsi="Times New Roman" w:cs="Times New Roman"/>
          <w:color w:val="000000"/>
          <w:sz w:val="24"/>
          <w:szCs w:val="24"/>
        </w:rPr>
        <w:t>;</w:t>
      </w:r>
    </w:p>
    <w:p w14:paraId="0F9B4E88" w14:textId="5838EDAB" w:rsidR="00B86D14" w:rsidRPr="005853DF" w:rsidRDefault="00922EE7" w:rsidP="00797A6C">
      <w:pPr>
        <w:pBdr>
          <w:top w:val="nil"/>
          <w:left w:val="nil"/>
          <w:bottom w:val="nil"/>
          <w:right w:val="nil"/>
          <w:between w:val="nil"/>
        </w:pBdr>
        <w:spacing w:after="0" w:line="240" w:lineRule="auto"/>
        <w:jc w:val="both"/>
        <w:rPr>
          <w:rFonts w:ascii="Times New Roman" w:eastAsia="Marcellus" w:hAnsi="Times New Roman" w:cs="Times New Roman"/>
          <w:color w:val="000000"/>
          <w:sz w:val="24"/>
          <w:szCs w:val="24"/>
        </w:rPr>
      </w:pPr>
      <w:r>
        <w:rPr>
          <w:rFonts w:ascii="Times New Roman" w:eastAsia="Marcellus" w:hAnsi="Times New Roman" w:cs="Times New Roman"/>
          <w:b/>
          <w:bCs/>
          <w:color w:val="000000"/>
          <w:sz w:val="24"/>
          <w:szCs w:val="24"/>
        </w:rPr>
        <w:t xml:space="preserve"> </w:t>
      </w:r>
      <w:r w:rsidR="00B86D14" w:rsidRPr="007D1D46">
        <w:rPr>
          <w:rFonts w:ascii="Times New Roman" w:eastAsia="Marcellus" w:hAnsi="Times New Roman" w:cs="Times New Roman"/>
          <w:b/>
          <w:bCs/>
          <w:color w:val="000000"/>
          <w:sz w:val="24"/>
          <w:szCs w:val="24"/>
        </w:rPr>
        <w:t>7.</w:t>
      </w:r>
      <w:r w:rsidR="007D1D46" w:rsidRPr="007D1D46">
        <w:rPr>
          <w:rFonts w:ascii="Times New Roman" w:eastAsia="Marcellus" w:hAnsi="Times New Roman" w:cs="Times New Roman"/>
          <w:b/>
          <w:bCs/>
          <w:color w:val="000000"/>
          <w:sz w:val="24"/>
          <w:szCs w:val="24"/>
        </w:rPr>
        <w:t>2</w:t>
      </w:r>
      <w:r w:rsidR="007D1D46">
        <w:rPr>
          <w:rFonts w:ascii="Times New Roman" w:eastAsia="Marcellus" w:hAnsi="Times New Roman" w:cs="Times New Roman"/>
          <w:b/>
          <w:bCs/>
          <w:color w:val="000000"/>
          <w:sz w:val="24"/>
          <w:szCs w:val="24"/>
        </w:rPr>
        <w:t>.</w:t>
      </w:r>
      <w:r w:rsidR="00B86D14">
        <w:rPr>
          <w:rFonts w:ascii="Times New Roman" w:eastAsia="Marcellus" w:hAnsi="Times New Roman" w:cs="Times New Roman"/>
          <w:color w:val="000000"/>
          <w:sz w:val="24"/>
          <w:szCs w:val="24"/>
        </w:rPr>
        <w:t xml:space="preserve"> arte </w:t>
      </w:r>
      <w:r w:rsidR="00A21AD2">
        <w:rPr>
          <w:rFonts w:ascii="Times New Roman" w:eastAsia="Marcellus" w:hAnsi="Times New Roman" w:cs="Times New Roman"/>
          <w:color w:val="000000"/>
          <w:sz w:val="24"/>
          <w:szCs w:val="24"/>
        </w:rPr>
        <w:t xml:space="preserve">vizuale, digitale și </w:t>
      </w:r>
      <w:proofErr w:type="spellStart"/>
      <w:r w:rsidR="00E94D65">
        <w:rPr>
          <w:rFonts w:ascii="Times New Roman" w:eastAsia="Marcellus" w:hAnsi="Times New Roman" w:cs="Times New Roman"/>
          <w:color w:val="000000"/>
          <w:sz w:val="24"/>
          <w:szCs w:val="24"/>
        </w:rPr>
        <w:t>new</w:t>
      </w:r>
      <w:proofErr w:type="spellEnd"/>
      <w:r w:rsidR="00E94D65">
        <w:rPr>
          <w:rFonts w:ascii="Times New Roman" w:eastAsia="Marcellus" w:hAnsi="Times New Roman" w:cs="Times New Roman"/>
          <w:color w:val="000000"/>
          <w:sz w:val="24"/>
          <w:szCs w:val="24"/>
        </w:rPr>
        <w:t xml:space="preserve"> media – </w:t>
      </w:r>
      <w:r w:rsidR="00A145F6">
        <w:rPr>
          <w:rFonts w:ascii="Times New Roman" w:eastAsia="Marcellus" w:hAnsi="Times New Roman" w:cs="Times New Roman"/>
          <w:color w:val="000000"/>
          <w:sz w:val="24"/>
          <w:szCs w:val="24"/>
        </w:rPr>
        <w:t>d</w:t>
      </w:r>
      <w:r w:rsidR="00A145F6" w:rsidRPr="00A145F6">
        <w:rPr>
          <w:rFonts w:ascii="Times New Roman" w:eastAsia="Marcellus" w:hAnsi="Times New Roman" w:cs="Times New Roman"/>
          <w:color w:val="000000"/>
          <w:sz w:val="24"/>
          <w:szCs w:val="24"/>
        </w:rPr>
        <w:t xml:space="preserve">omeniu cultural care include proiecte de creație, producție, promovare și prezentare artistică în sfera artelor vizuale contemporane și a noilor medii, cuprinzând, fără a se limita la: pictură, sculptură, ceramică, desen, ilustrație, colaj, design, arhitectură, fotografie, artă video, animație, film, instalații artistice, performance </w:t>
      </w:r>
      <w:proofErr w:type="spellStart"/>
      <w:r w:rsidR="00A145F6" w:rsidRPr="00A145F6">
        <w:rPr>
          <w:rFonts w:ascii="Times New Roman" w:eastAsia="Marcellus" w:hAnsi="Times New Roman" w:cs="Times New Roman"/>
          <w:color w:val="000000"/>
          <w:sz w:val="24"/>
          <w:szCs w:val="24"/>
        </w:rPr>
        <w:t>art</w:t>
      </w:r>
      <w:proofErr w:type="spellEnd"/>
      <w:r w:rsidR="00A145F6" w:rsidRPr="00A145F6">
        <w:rPr>
          <w:rFonts w:ascii="Times New Roman" w:eastAsia="Marcellus" w:hAnsi="Times New Roman" w:cs="Times New Roman"/>
          <w:color w:val="000000"/>
          <w:sz w:val="24"/>
          <w:szCs w:val="24"/>
        </w:rPr>
        <w:t xml:space="preserve"> și creație digitală. Sunt încurajate proiectele care contribuie la activarea esplanadei din Piața Matache prin târguri de artă, expoziții în aer liber, galerii temporare și intervenții artistice, precum și cele care valorifică spațiul public și identitatea vizuală a Sectorului 1.</w:t>
      </w:r>
      <w:r w:rsidR="005853DF" w:rsidRPr="005853DF">
        <w:rPr>
          <w:rFonts w:ascii="Times New Roman" w:eastAsia="Marcellus" w:hAnsi="Times New Roman" w:cs="Times New Roman"/>
          <w:color w:val="000000"/>
          <w:sz w:val="24"/>
          <w:szCs w:val="24"/>
        </w:rPr>
        <w:t>;</w:t>
      </w:r>
    </w:p>
    <w:p w14:paraId="032D63E6" w14:textId="331C993A" w:rsidR="000D485B" w:rsidRPr="00CA4CEF" w:rsidRDefault="005853DF" w:rsidP="005853DF">
      <w:pPr>
        <w:pBdr>
          <w:top w:val="nil"/>
          <w:left w:val="nil"/>
          <w:bottom w:val="nil"/>
          <w:right w:val="nil"/>
          <w:between w:val="nil"/>
        </w:pBdr>
        <w:spacing w:after="0" w:line="240" w:lineRule="auto"/>
        <w:jc w:val="both"/>
        <w:rPr>
          <w:rFonts w:ascii="Times New Roman" w:eastAsia="Marcellus" w:hAnsi="Times New Roman" w:cs="Times New Roman"/>
          <w:color w:val="000000"/>
          <w:sz w:val="24"/>
          <w:szCs w:val="24"/>
        </w:rPr>
      </w:pPr>
      <w:r w:rsidRPr="001B7AF8">
        <w:rPr>
          <w:rFonts w:ascii="Times New Roman" w:eastAsia="Marcellus" w:hAnsi="Times New Roman" w:cs="Times New Roman"/>
          <w:color w:val="000000"/>
          <w:sz w:val="24"/>
          <w:szCs w:val="24"/>
        </w:rPr>
        <w:t xml:space="preserve"> </w:t>
      </w:r>
      <w:r w:rsidRPr="007D1D46">
        <w:rPr>
          <w:rFonts w:ascii="Times New Roman" w:eastAsia="Marcellus" w:hAnsi="Times New Roman" w:cs="Times New Roman"/>
          <w:b/>
          <w:bCs/>
          <w:color w:val="000000"/>
          <w:sz w:val="24"/>
          <w:szCs w:val="24"/>
        </w:rPr>
        <w:t>7.</w:t>
      </w:r>
      <w:r w:rsidR="007D1D46" w:rsidRPr="007D1D46">
        <w:rPr>
          <w:rFonts w:ascii="Times New Roman" w:eastAsia="Marcellus" w:hAnsi="Times New Roman" w:cs="Times New Roman"/>
          <w:b/>
          <w:bCs/>
          <w:color w:val="000000"/>
          <w:sz w:val="24"/>
          <w:szCs w:val="24"/>
        </w:rPr>
        <w:t>3</w:t>
      </w:r>
      <w:r w:rsidR="007D1D46">
        <w:rPr>
          <w:rFonts w:ascii="Times New Roman" w:eastAsia="Marcellus" w:hAnsi="Times New Roman" w:cs="Times New Roman"/>
          <w:b/>
          <w:bCs/>
          <w:color w:val="000000"/>
          <w:sz w:val="24"/>
          <w:szCs w:val="24"/>
        </w:rPr>
        <w:t>.</w:t>
      </w:r>
      <w:r w:rsidRPr="001B7AF8">
        <w:rPr>
          <w:rFonts w:ascii="Times New Roman" w:eastAsia="Marcellus" w:hAnsi="Times New Roman" w:cs="Times New Roman"/>
          <w:color w:val="000000"/>
          <w:sz w:val="24"/>
          <w:szCs w:val="24"/>
        </w:rPr>
        <w:t xml:space="preserve"> </w:t>
      </w:r>
      <w:r w:rsidR="00936FD1" w:rsidRPr="001B7AF8">
        <w:rPr>
          <w:rFonts w:ascii="Times New Roman" w:eastAsia="Marcellus" w:hAnsi="Times New Roman" w:cs="Times New Roman"/>
          <w:color w:val="000000"/>
          <w:sz w:val="24"/>
          <w:szCs w:val="24"/>
        </w:rPr>
        <w:t>educație prin cultură – d</w:t>
      </w:r>
      <w:r w:rsidR="00CA4CEF" w:rsidRPr="00CA4CEF">
        <w:rPr>
          <w:rFonts w:ascii="Times New Roman" w:eastAsia="Marcellus" w:hAnsi="Times New Roman" w:cs="Times New Roman"/>
          <w:color w:val="000000"/>
          <w:sz w:val="24"/>
          <w:szCs w:val="24"/>
        </w:rPr>
        <w:t xml:space="preserve">omeniu cultural care urmărește utilizarea culturii și a creativității ca instrumente de educație, participare și dezvoltare comunitară, cuprinzând, fără a se limita la: dezvoltarea și diversificarea </w:t>
      </w:r>
      <w:proofErr w:type="spellStart"/>
      <w:r w:rsidR="00CA4CEF" w:rsidRPr="00CA4CEF">
        <w:rPr>
          <w:rFonts w:ascii="Times New Roman" w:eastAsia="Marcellus" w:hAnsi="Times New Roman" w:cs="Times New Roman"/>
          <w:color w:val="000000"/>
          <w:sz w:val="24"/>
          <w:szCs w:val="24"/>
        </w:rPr>
        <w:t>publicurilor</w:t>
      </w:r>
      <w:proofErr w:type="spellEnd"/>
      <w:r w:rsidR="00CA4CEF" w:rsidRPr="00CA4CEF">
        <w:rPr>
          <w:rFonts w:ascii="Times New Roman" w:eastAsia="Marcellus" w:hAnsi="Times New Roman" w:cs="Times New Roman"/>
          <w:color w:val="000000"/>
          <w:sz w:val="24"/>
          <w:szCs w:val="24"/>
        </w:rPr>
        <w:t xml:space="preserve">, mediere culturală, formare culturală, activare participativă, artă comunitară, animație </w:t>
      </w:r>
      <w:proofErr w:type="spellStart"/>
      <w:r w:rsidR="00CA4CEF" w:rsidRPr="00CA4CEF">
        <w:rPr>
          <w:rFonts w:ascii="Times New Roman" w:eastAsia="Marcellus" w:hAnsi="Times New Roman" w:cs="Times New Roman"/>
          <w:color w:val="000000"/>
          <w:sz w:val="24"/>
          <w:szCs w:val="24"/>
        </w:rPr>
        <w:t>socio</w:t>
      </w:r>
      <w:proofErr w:type="spellEnd"/>
      <w:r w:rsidR="00CA4CEF" w:rsidRPr="00CA4CEF">
        <w:rPr>
          <w:rFonts w:ascii="Times New Roman" w:eastAsia="Marcellus" w:hAnsi="Times New Roman" w:cs="Times New Roman"/>
          <w:color w:val="000000"/>
          <w:sz w:val="24"/>
          <w:szCs w:val="24"/>
        </w:rPr>
        <w:t>-culturală, intervenții culturale în spațiul public și artă urbană. Sunt încurajate proiectele dedicate copiilor și tinerilor din unitățile de învățământ din Sectorul 1, prin organizarea de programe, ateliere, activități culturale și educaționale care contribuie la dezvoltarea consumului cultural și la formarea unui public activ și implicat.</w:t>
      </w:r>
      <w:r w:rsidR="00AE0A70" w:rsidRPr="00CA4CEF">
        <w:rPr>
          <w:rFonts w:ascii="Times New Roman" w:eastAsia="Marcellus" w:hAnsi="Times New Roman" w:cs="Times New Roman"/>
          <w:color w:val="000000"/>
          <w:sz w:val="24"/>
          <w:szCs w:val="24"/>
        </w:rPr>
        <w:t>;</w:t>
      </w:r>
    </w:p>
    <w:p w14:paraId="1A5244F3" w14:textId="7AC48205" w:rsidR="003A1007" w:rsidRDefault="00AE0A70" w:rsidP="005853DF">
      <w:pPr>
        <w:pBdr>
          <w:top w:val="nil"/>
          <w:left w:val="nil"/>
          <w:bottom w:val="nil"/>
          <w:right w:val="nil"/>
          <w:between w:val="nil"/>
        </w:pBdr>
        <w:spacing w:after="0" w:line="240" w:lineRule="auto"/>
        <w:jc w:val="both"/>
        <w:rPr>
          <w:rFonts w:ascii="Times New Roman" w:eastAsia="Marcellus" w:hAnsi="Times New Roman" w:cs="Times New Roman"/>
          <w:color w:val="000000"/>
          <w:sz w:val="24"/>
          <w:szCs w:val="24"/>
        </w:rPr>
      </w:pPr>
      <w:r w:rsidRPr="001B7AF8">
        <w:rPr>
          <w:rFonts w:ascii="Times New Roman" w:eastAsia="Marcellus" w:hAnsi="Times New Roman" w:cs="Times New Roman"/>
          <w:color w:val="000000"/>
          <w:sz w:val="24"/>
          <w:szCs w:val="24"/>
        </w:rPr>
        <w:t xml:space="preserve">  </w:t>
      </w:r>
      <w:r w:rsidR="006F3063" w:rsidRPr="007D1D46">
        <w:rPr>
          <w:rFonts w:ascii="Times New Roman" w:eastAsia="Marcellus" w:hAnsi="Times New Roman" w:cs="Times New Roman"/>
          <w:b/>
          <w:bCs/>
          <w:color w:val="000000"/>
          <w:sz w:val="24"/>
          <w:szCs w:val="24"/>
        </w:rPr>
        <w:t>7.</w:t>
      </w:r>
      <w:r w:rsidR="007D1D46" w:rsidRPr="007D1D46">
        <w:rPr>
          <w:rFonts w:ascii="Times New Roman" w:eastAsia="Marcellus" w:hAnsi="Times New Roman" w:cs="Times New Roman"/>
          <w:b/>
          <w:bCs/>
          <w:color w:val="000000"/>
          <w:sz w:val="24"/>
          <w:szCs w:val="24"/>
        </w:rPr>
        <w:t>4</w:t>
      </w:r>
      <w:r w:rsidR="007D1D46">
        <w:rPr>
          <w:rFonts w:ascii="Times New Roman" w:eastAsia="Marcellus" w:hAnsi="Times New Roman" w:cs="Times New Roman"/>
          <w:b/>
          <w:bCs/>
          <w:color w:val="000000"/>
          <w:sz w:val="24"/>
          <w:szCs w:val="24"/>
        </w:rPr>
        <w:t>.</w:t>
      </w:r>
      <w:r w:rsidR="006F3063" w:rsidRPr="001B7AF8">
        <w:rPr>
          <w:rFonts w:ascii="Times New Roman" w:eastAsia="Marcellus" w:hAnsi="Times New Roman" w:cs="Times New Roman"/>
          <w:color w:val="000000"/>
          <w:sz w:val="24"/>
          <w:szCs w:val="24"/>
        </w:rPr>
        <w:t xml:space="preserve"> patrimoniu cultural – d</w:t>
      </w:r>
      <w:r w:rsidR="002C7B3F" w:rsidRPr="002C7B3F">
        <w:rPr>
          <w:rFonts w:ascii="Times New Roman" w:eastAsia="Marcellus" w:hAnsi="Times New Roman" w:cs="Times New Roman"/>
          <w:color w:val="000000"/>
          <w:sz w:val="24"/>
          <w:szCs w:val="24"/>
        </w:rPr>
        <w:t>omeniu cultural care include proiecte dedicate cercetării, documentării, conser</w:t>
      </w:r>
      <w:r w:rsidR="007D1D46">
        <w:rPr>
          <w:rFonts w:ascii="Times New Roman" w:eastAsia="Marcellus" w:hAnsi="Times New Roman" w:cs="Times New Roman"/>
          <w:color w:val="000000"/>
          <w:sz w:val="24"/>
          <w:szCs w:val="24"/>
        </w:rPr>
        <w:t>v</w:t>
      </w:r>
      <w:r w:rsidR="002C7B3F" w:rsidRPr="002C7B3F">
        <w:rPr>
          <w:rFonts w:ascii="Times New Roman" w:eastAsia="Marcellus" w:hAnsi="Times New Roman" w:cs="Times New Roman"/>
          <w:color w:val="000000"/>
          <w:sz w:val="24"/>
          <w:szCs w:val="24"/>
        </w:rPr>
        <w:t>ării, valorificării și promovării patrimoniului cultural material și imaterial, cuprinzând, fără a se limita la: monumente istorice, clădiri și ansambluri de patrimoniu, artefacte, peisaje culturale, tradiții și obiceiuri, cultură orală, muzică și dansuri tradiționale, practici sociale și meșteșuguri tradiționale. Sunt încurajate proiectele care contribuie la celebrarea centenarului clădirii „Primăria de Verde” din Bulevardul Banu Manta nr. 9, precum și cele care pun în valoare patrimoniul construit, memoria locală și locurile reprezentative din Sectorul 1, consolidând identitatea culturală și apartenența la comunitate.</w:t>
      </w:r>
    </w:p>
    <w:p w14:paraId="7E05154C" w14:textId="77777777" w:rsidR="00855A84" w:rsidRDefault="00855A84" w:rsidP="005853DF">
      <w:pPr>
        <w:pBdr>
          <w:top w:val="nil"/>
          <w:left w:val="nil"/>
          <w:bottom w:val="nil"/>
          <w:right w:val="nil"/>
          <w:between w:val="nil"/>
        </w:pBdr>
        <w:spacing w:after="0" w:line="240" w:lineRule="auto"/>
        <w:jc w:val="both"/>
        <w:rPr>
          <w:rFonts w:ascii="Times New Roman" w:eastAsia="Marcellus" w:hAnsi="Times New Roman" w:cs="Times New Roman"/>
          <w:color w:val="000000"/>
          <w:sz w:val="24"/>
          <w:szCs w:val="24"/>
          <w:highlight w:val="lightGray"/>
        </w:rPr>
      </w:pPr>
    </w:p>
    <w:p w14:paraId="4FDFEFDD" w14:textId="1CDC385F" w:rsidR="00A23762" w:rsidRDefault="006E1E98" w:rsidP="005853DF">
      <w:pPr>
        <w:pBdr>
          <w:top w:val="nil"/>
          <w:left w:val="nil"/>
          <w:bottom w:val="nil"/>
          <w:right w:val="nil"/>
          <w:between w:val="nil"/>
        </w:pBdr>
        <w:spacing w:after="0" w:line="240" w:lineRule="auto"/>
        <w:jc w:val="both"/>
        <w:rPr>
          <w:rFonts w:ascii="Times New Roman" w:eastAsia="Marcellus" w:hAnsi="Times New Roman" w:cs="Times New Roman"/>
          <w:color w:val="000000"/>
          <w:sz w:val="24"/>
          <w:szCs w:val="24"/>
        </w:rPr>
      </w:pPr>
      <w:r w:rsidRPr="007D1D46">
        <w:rPr>
          <w:rFonts w:ascii="Times New Roman" w:eastAsia="Marcellus" w:hAnsi="Times New Roman" w:cs="Times New Roman"/>
          <w:b/>
          <w:bCs/>
          <w:color w:val="000000"/>
          <w:sz w:val="24"/>
          <w:szCs w:val="24"/>
        </w:rPr>
        <w:t>8.</w:t>
      </w:r>
      <w:r w:rsidRPr="006E1E98">
        <w:rPr>
          <w:rFonts w:ascii="Times New Roman" w:eastAsia="Marcellus" w:hAnsi="Times New Roman" w:cs="Times New Roman"/>
          <w:color w:val="000000"/>
          <w:sz w:val="24"/>
          <w:szCs w:val="24"/>
        </w:rPr>
        <w:t xml:space="preserve"> Scopul sesiunii de finanțare îl constituie susținerea dezvoltării și implementării unor inițiative culturale de interes public, orientate către utilizarea sustenabilă a patrimoniului cultural, revitalizarea spațiului urban și consolidarea coeziunii comunitare la nivelul Sectorului 1 al Municipiului București.</w:t>
      </w:r>
    </w:p>
    <w:p w14:paraId="41E4FC8D" w14:textId="77777777" w:rsidR="006E1E98" w:rsidRPr="009862BA" w:rsidRDefault="006E1E98" w:rsidP="005853DF">
      <w:pPr>
        <w:pBdr>
          <w:top w:val="nil"/>
          <w:left w:val="nil"/>
          <w:bottom w:val="nil"/>
          <w:right w:val="nil"/>
          <w:between w:val="nil"/>
        </w:pBdr>
        <w:spacing w:after="0" w:line="240" w:lineRule="auto"/>
        <w:jc w:val="both"/>
        <w:rPr>
          <w:rFonts w:ascii="Times New Roman" w:eastAsia="Marcellus" w:hAnsi="Times New Roman" w:cs="Times New Roman"/>
          <w:color w:val="000000"/>
          <w:sz w:val="24"/>
          <w:szCs w:val="24"/>
          <w:highlight w:val="lightGray"/>
        </w:rPr>
      </w:pPr>
    </w:p>
    <w:p w14:paraId="0F01EA5E" w14:textId="52628B36" w:rsidR="00971FDA" w:rsidRDefault="00472A58" w:rsidP="001976D9">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bookmarkStart w:id="0" w:name="_heading=h.7j3bes9u5v32" w:colFirst="0" w:colLast="0"/>
      <w:bookmarkEnd w:id="0"/>
      <w:r w:rsidRPr="007D1D46">
        <w:rPr>
          <w:rFonts w:ascii="Times New Roman" w:eastAsia="Times New Roman" w:hAnsi="Times New Roman" w:cs="Times New Roman"/>
          <w:b/>
          <w:bCs/>
          <w:color w:val="000000" w:themeColor="text1"/>
          <w:sz w:val="24"/>
          <w:szCs w:val="24"/>
        </w:rPr>
        <w:t>9</w:t>
      </w:r>
      <w:r w:rsidR="001976D9" w:rsidRPr="007D1D46">
        <w:rPr>
          <w:rFonts w:ascii="Times New Roman" w:eastAsia="Times New Roman" w:hAnsi="Times New Roman" w:cs="Times New Roman"/>
          <w:b/>
          <w:bCs/>
          <w:color w:val="000000" w:themeColor="text1"/>
          <w:sz w:val="24"/>
          <w:szCs w:val="24"/>
        </w:rPr>
        <w:t>.</w:t>
      </w:r>
      <w:r w:rsidR="001976D9">
        <w:rPr>
          <w:rFonts w:ascii="Times New Roman" w:eastAsia="Times New Roman" w:hAnsi="Times New Roman" w:cs="Times New Roman"/>
          <w:color w:val="000000" w:themeColor="text1"/>
          <w:sz w:val="24"/>
          <w:szCs w:val="24"/>
        </w:rPr>
        <w:t xml:space="preserve"> </w:t>
      </w:r>
      <w:r w:rsidR="0051701F" w:rsidRPr="0051701F">
        <w:rPr>
          <w:rFonts w:ascii="Times New Roman" w:eastAsia="Times New Roman" w:hAnsi="Times New Roman" w:cs="Times New Roman"/>
          <w:color w:val="000000" w:themeColor="text1"/>
          <w:sz w:val="24"/>
          <w:szCs w:val="24"/>
        </w:rPr>
        <w:t xml:space="preserve">Activitățile proiectului trebuie să se desfășoare în perioada cuprinsă în intervalul dintre data semnării contractului de finanțare nerambursabilă și până cel mai târziu la data de </w:t>
      </w:r>
      <w:r w:rsidR="006C6859">
        <w:rPr>
          <w:rFonts w:ascii="Times New Roman" w:eastAsia="Times New Roman" w:hAnsi="Times New Roman" w:cs="Times New Roman"/>
          <w:i/>
          <w:iCs/>
          <w:color w:val="000000" w:themeColor="text1"/>
          <w:sz w:val="24"/>
          <w:szCs w:val="24"/>
        </w:rPr>
        <w:t>23</w:t>
      </w:r>
      <w:r w:rsidR="0051701F" w:rsidRPr="0051701F">
        <w:rPr>
          <w:rFonts w:ascii="Times New Roman" w:eastAsia="Times New Roman" w:hAnsi="Times New Roman" w:cs="Times New Roman"/>
          <w:i/>
          <w:iCs/>
          <w:color w:val="000000" w:themeColor="text1"/>
          <w:sz w:val="24"/>
          <w:szCs w:val="24"/>
        </w:rPr>
        <w:t xml:space="preserve"> </w:t>
      </w:r>
      <w:r w:rsidR="006C6859">
        <w:rPr>
          <w:rFonts w:ascii="Times New Roman" w:eastAsia="Times New Roman" w:hAnsi="Times New Roman" w:cs="Times New Roman"/>
          <w:i/>
          <w:iCs/>
          <w:color w:val="000000" w:themeColor="text1"/>
          <w:sz w:val="24"/>
          <w:szCs w:val="24"/>
        </w:rPr>
        <w:t>noiembrie</w:t>
      </w:r>
      <w:r w:rsidR="0051701F" w:rsidRPr="0051701F">
        <w:rPr>
          <w:rFonts w:ascii="Times New Roman" w:eastAsia="Times New Roman" w:hAnsi="Times New Roman" w:cs="Times New Roman"/>
          <w:color w:val="000000" w:themeColor="text1"/>
          <w:sz w:val="24"/>
          <w:szCs w:val="24"/>
        </w:rPr>
        <w:t xml:space="preserve"> a anului curent, cu respectarea strictă a Graficului de activități aferent Cererii de finanțare</w:t>
      </w:r>
      <w:r w:rsidR="0051701F">
        <w:rPr>
          <w:rFonts w:ascii="Times New Roman" w:eastAsia="Times New Roman" w:hAnsi="Times New Roman" w:cs="Times New Roman"/>
          <w:color w:val="000000" w:themeColor="text1"/>
          <w:sz w:val="24"/>
          <w:szCs w:val="24"/>
        </w:rPr>
        <w:t>.</w:t>
      </w:r>
      <w:r w:rsidR="0051701F" w:rsidRPr="0051701F">
        <w:rPr>
          <w:rFonts w:ascii="Times New Roman" w:eastAsia="Times New Roman" w:hAnsi="Times New Roman" w:cs="Times New Roman"/>
          <w:color w:val="000000" w:themeColor="text1"/>
          <w:sz w:val="24"/>
          <w:szCs w:val="24"/>
        </w:rPr>
        <w:t xml:space="preserve"> </w:t>
      </w:r>
    </w:p>
    <w:p w14:paraId="11A9CC37" w14:textId="77777777" w:rsidR="00855A84" w:rsidRPr="0051701F" w:rsidRDefault="00855A84" w:rsidP="001976D9">
      <w:pPr>
        <w:pBdr>
          <w:top w:val="nil"/>
          <w:left w:val="nil"/>
          <w:bottom w:val="nil"/>
          <w:right w:val="nil"/>
          <w:between w:val="nil"/>
        </w:pBdr>
        <w:spacing w:after="0" w:line="240" w:lineRule="auto"/>
        <w:jc w:val="both"/>
        <w:rPr>
          <w:rFonts w:ascii="Times New Roman" w:eastAsia="Marcellus" w:hAnsi="Times New Roman" w:cs="Times New Roman"/>
          <w:color w:val="000000" w:themeColor="text1"/>
          <w:sz w:val="24"/>
          <w:szCs w:val="24"/>
        </w:rPr>
      </w:pPr>
    </w:p>
    <w:p w14:paraId="3327A28C" w14:textId="3022F4E3" w:rsidR="00971FDA" w:rsidRDefault="00472A58" w:rsidP="00855A84">
      <w:pPr>
        <w:pBdr>
          <w:top w:val="nil"/>
          <w:left w:val="nil"/>
          <w:bottom w:val="nil"/>
          <w:right w:val="nil"/>
          <w:between w:val="nil"/>
        </w:pBdr>
        <w:spacing w:after="0" w:line="240" w:lineRule="auto"/>
        <w:jc w:val="both"/>
        <w:rPr>
          <w:rFonts w:ascii="Times New Roman" w:eastAsia="Marcellus" w:hAnsi="Times New Roman" w:cs="Times New Roman"/>
          <w:color w:val="000000"/>
          <w:sz w:val="24"/>
          <w:szCs w:val="24"/>
        </w:rPr>
      </w:pPr>
      <w:r w:rsidRPr="007D1D46">
        <w:rPr>
          <w:rFonts w:ascii="Times New Roman" w:eastAsia="Marcellus" w:hAnsi="Times New Roman" w:cs="Times New Roman"/>
          <w:b/>
          <w:bCs/>
          <w:color w:val="000000"/>
          <w:sz w:val="24"/>
          <w:szCs w:val="24"/>
        </w:rPr>
        <w:t>10</w:t>
      </w:r>
      <w:r w:rsidR="00855A84" w:rsidRPr="007D1D46">
        <w:rPr>
          <w:rFonts w:ascii="Times New Roman" w:eastAsia="Marcellus" w:hAnsi="Times New Roman" w:cs="Times New Roman"/>
          <w:b/>
          <w:bCs/>
          <w:color w:val="000000"/>
          <w:sz w:val="24"/>
          <w:szCs w:val="24"/>
        </w:rPr>
        <w:t>.</w:t>
      </w:r>
      <w:r w:rsidR="00855A84">
        <w:rPr>
          <w:rFonts w:ascii="Times New Roman" w:eastAsia="Marcellus" w:hAnsi="Times New Roman" w:cs="Times New Roman"/>
          <w:color w:val="000000"/>
          <w:sz w:val="24"/>
          <w:szCs w:val="24"/>
        </w:rPr>
        <w:t xml:space="preserve"> </w:t>
      </w:r>
      <w:r w:rsidR="001C61A2" w:rsidRPr="00DE2F10">
        <w:rPr>
          <w:rFonts w:ascii="Times New Roman" w:eastAsia="Marcellus" w:hAnsi="Times New Roman" w:cs="Times New Roman"/>
          <w:color w:val="000000"/>
          <w:sz w:val="24"/>
          <w:szCs w:val="24"/>
        </w:rPr>
        <w:t xml:space="preserve">Depunerea proiectelor </w:t>
      </w:r>
      <w:r w:rsidR="00363184">
        <w:rPr>
          <w:rFonts w:ascii="Times New Roman" w:eastAsia="Marcellus" w:hAnsi="Times New Roman" w:cs="Times New Roman"/>
          <w:color w:val="000000"/>
          <w:sz w:val="24"/>
          <w:szCs w:val="24"/>
        </w:rPr>
        <w:t>se va realiza exclusiv electronic</w:t>
      </w:r>
      <w:r w:rsidR="008F32BF">
        <w:rPr>
          <w:rFonts w:ascii="Times New Roman" w:eastAsia="Marcellus" w:hAnsi="Times New Roman" w:cs="Times New Roman"/>
          <w:color w:val="000000"/>
          <w:sz w:val="24"/>
          <w:szCs w:val="24"/>
        </w:rPr>
        <w:t>,</w:t>
      </w:r>
      <w:r w:rsidR="001C61A2" w:rsidRPr="00DE2F10">
        <w:rPr>
          <w:rFonts w:ascii="Times New Roman" w:eastAsia="Marcellus" w:hAnsi="Times New Roman" w:cs="Times New Roman"/>
          <w:color w:val="000000"/>
          <w:sz w:val="24"/>
          <w:szCs w:val="24"/>
        </w:rPr>
        <w:t xml:space="preserve"> în perioada </w:t>
      </w:r>
      <w:r w:rsidR="00BC4DEA">
        <w:rPr>
          <w:rFonts w:ascii="Times New Roman" w:eastAsia="Marcellus" w:hAnsi="Times New Roman" w:cs="Times New Roman"/>
          <w:i/>
          <w:iCs/>
          <w:color w:val="000000"/>
          <w:sz w:val="24"/>
          <w:szCs w:val="24"/>
        </w:rPr>
        <w:t>15</w:t>
      </w:r>
      <w:r w:rsidR="001C61A2" w:rsidRPr="00DE2F10">
        <w:rPr>
          <w:rFonts w:ascii="Times New Roman" w:eastAsia="Marcellus" w:hAnsi="Times New Roman" w:cs="Times New Roman"/>
          <w:i/>
          <w:iCs/>
          <w:color w:val="000000"/>
          <w:sz w:val="24"/>
          <w:szCs w:val="24"/>
        </w:rPr>
        <w:t>.</w:t>
      </w:r>
      <w:r w:rsidR="00BC4DEA">
        <w:rPr>
          <w:rFonts w:ascii="Times New Roman" w:eastAsia="Marcellus" w:hAnsi="Times New Roman" w:cs="Times New Roman"/>
          <w:i/>
          <w:iCs/>
          <w:color w:val="000000"/>
          <w:sz w:val="24"/>
          <w:szCs w:val="24"/>
        </w:rPr>
        <w:t>0</w:t>
      </w:r>
      <w:r w:rsidR="00195808" w:rsidRPr="00DE2F10">
        <w:rPr>
          <w:rFonts w:ascii="Times New Roman" w:eastAsia="Marcellus" w:hAnsi="Times New Roman" w:cs="Times New Roman"/>
          <w:i/>
          <w:iCs/>
          <w:color w:val="000000"/>
          <w:sz w:val="24"/>
          <w:szCs w:val="24"/>
        </w:rPr>
        <w:t>6</w:t>
      </w:r>
      <w:r w:rsidR="001C61A2" w:rsidRPr="00DE2F10">
        <w:rPr>
          <w:rFonts w:ascii="Times New Roman" w:eastAsia="Marcellus" w:hAnsi="Times New Roman" w:cs="Times New Roman"/>
          <w:i/>
          <w:iCs/>
          <w:color w:val="000000"/>
          <w:sz w:val="24"/>
          <w:szCs w:val="24"/>
        </w:rPr>
        <w:t>.202</w:t>
      </w:r>
      <w:r w:rsidR="00BC4DEA">
        <w:rPr>
          <w:rFonts w:ascii="Times New Roman" w:eastAsia="Marcellus" w:hAnsi="Times New Roman" w:cs="Times New Roman"/>
          <w:i/>
          <w:iCs/>
          <w:color w:val="000000"/>
          <w:sz w:val="24"/>
          <w:szCs w:val="24"/>
        </w:rPr>
        <w:t>6</w:t>
      </w:r>
      <w:r w:rsidR="001C61A2" w:rsidRPr="00DE2F10">
        <w:rPr>
          <w:rFonts w:ascii="Times New Roman" w:eastAsia="Marcellus" w:hAnsi="Times New Roman" w:cs="Times New Roman"/>
          <w:i/>
          <w:iCs/>
          <w:color w:val="000000"/>
          <w:sz w:val="24"/>
          <w:szCs w:val="24"/>
        </w:rPr>
        <w:t>-</w:t>
      </w:r>
      <w:r w:rsidR="00BC4DEA">
        <w:rPr>
          <w:rFonts w:ascii="Times New Roman" w:eastAsia="Marcellus" w:hAnsi="Times New Roman" w:cs="Times New Roman"/>
          <w:i/>
          <w:iCs/>
          <w:color w:val="000000"/>
          <w:sz w:val="24"/>
          <w:szCs w:val="24"/>
        </w:rPr>
        <w:t>15</w:t>
      </w:r>
      <w:r w:rsidR="001C61A2" w:rsidRPr="00DE2F10">
        <w:rPr>
          <w:rFonts w:ascii="Times New Roman" w:eastAsia="Marcellus" w:hAnsi="Times New Roman" w:cs="Times New Roman"/>
          <w:i/>
          <w:iCs/>
          <w:color w:val="000000"/>
          <w:sz w:val="24"/>
          <w:szCs w:val="24"/>
        </w:rPr>
        <w:t>.0</w:t>
      </w:r>
      <w:r w:rsidR="00195808" w:rsidRPr="00DE2F10">
        <w:rPr>
          <w:rFonts w:ascii="Times New Roman" w:eastAsia="Marcellus" w:hAnsi="Times New Roman" w:cs="Times New Roman"/>
          <w:i/>
          <w:iCs/>
          <w:color w:val="000000"/>
          <w:sz w:val="24"/>
          <w:szCs w:val="24"/>
        </w:rPr>
        <w:t>7</w:t>
      </w:r>
      <w:r w:rsidR="001C61A2" w:rsidRPr="00DE2F10">
        <w:rPr>
          <w:rFonts w:ascii="Times New Roman" w:eastAsia="Marcellus" w:hAnsi="Times New Roman" w:cs="Times New Roman"/>
          <w:i/>
          <w:iCs/>
          <w:color w:val="000000"/>
          <w:sz w:val="24"/>
          <w:szCs w:val="24"/>
        </w:rPr>
        <w:t>.202</w:t>
      </w:r>
      <w:r w:rsidR="00BC4DEA">
        <w:rPr>
          <w:rFonts w:ascii="Times New Roman" w:eastAsia="Marcellus" w:hAnsi="Times New Roman" w:cs="Times New Roman"/>
          <w:i/>
          <w:iCs/>
          <w:color w:val="000000"/>
          <w:sz w:val="24"/>
          <w:szCs w:val="24"/>
        </w:rPr>
        <w:t>6</w:t>
      </w:r>
      <w:r w:rsidR="001C61A2" w:rsidRPr="00363184">
        <w:rPr>
          <w:rFonts w:ascii="Times New Roman" w:eastAsia="Marcellus" w:hAnsi="Times New Roman" w:cs="Times New Roman"/>
          <w:color w:val="000000"/>
          <w:sz w:val="24"/>
          <w:szCs w:val="24"/>
        </w:rPr>
        <w:t>.</w:t>
      </w:r>
      <w:r w:rsidR="001C61A2" w:rsidRPr="00DE2F10">
        <w:rPr>
          <w:rFonts w:ascii="Times New Roman" w:eastAsia="Marcellus" w:hAnsi="Times New Roman" w:cs="Times New Roman"/>
          <w:color w:val="000000"/>
          <w:sz w:val="24"/>
          <w:szCs w:val="24"/>
        </w:rPr>
        <w:t xml:space="preserve"> Dosarele depuse după data</w:t>
      </w:r>
      <w:r w:rsidR="00B0280A">
        <w:rPr>
          <w:rFonts w:ascii="Times New Roman" w:eastAsia="Marcellus" w:hAnsi="Times New Roman" w:cs="Times New Roman"/>
          <w:color w:val="000000"/>
          <w:sz w:val="24"/>
          <w:szCs w:val="24"/>
        </w:rPr>
        <w:t xml:space="preserve"> de 15.07.2026 ora 17</w:t>
      </w:r>
      <w:r w:rsidR="00B0280A" w:rsidRPr="00B0280A">
        <w:rPr>
          <w:rFonts w:ascii="Times New Roman" w:eastAsia="Marcellus" w:hAnsi="Times New Roman" w:cs="Times New Roman"/>
          <w:color w:val="000000"/>
          <w:sz w:val="24"/>
          <w:szCs w:val="24"/>
          <w:lang w:val="pt-BR"/>
        </w:rPr>
        <w:t>:0</w:t>
      </w:r>
      <w:r w:rsidR="00B0280A">
        <w:rPr>
          <w:rFonts w:ascii="Times New Roman" w:eastAsia="Marcellus" w:hAnsi="Times New Roman" w:cs="Times New Roman"/>
          <w:color w:val="000000"/>
          <w:sz w:val="24"/>
          <w:szCs w:val="24"/>
          <w:lang w:val="pt-BR"/>
        </w:rPr>
        <w:t>0</w:t>
      </w:r>
      <w:r w:rsidR="001C61A2" w:rsidRPr="00DE2F10">
        <w:rPr>
          <w:rFonts w:ascii="Times New Roman" w:eastAsia="Marcellus" w:hAnsi="Times New Roman" w:cs="Times New Roman"/>
          <w:color w:val="000000"/>
          <w:sz w:val="24"/>
          <w:szCs w:val="24"/>
        </w:rPr>
        <w:t xml:space="preserve"> nu vor fi </w:t>
      </w:r>
      <w:r w:rsidR="008B43CB">
        <w:rPr>
          <w:rFonts w:ascii="Times New Roman" w:eastAsia="Marcellus" w:hAnsi="Times New Roman" w:cs="Times New Roman"/>
          <w:color w:val="000000"/>
          <w:sz w:val="24"/>
          <w:szCs w:val="24"/>
        </w:rPr>
        <w:t xml:space="preserve">considerate </w:t>
      </w:r>
      <w:r w:rsidR="001C61A2" w:rsidRPr="00DE2F10">
        <w:rPr>
          <w:rFonts w:ascii="Times New Roman" w:eastAsia="Marcellus" w:hAnsi="Times New Roman" w:cs="Times New Roman"/>
          <w:color w:val="000000"/>
          <w:sz w:val="24"/>
          <w:szCs w:val="24"/>
        </w:rPr>
        <w:t xml:space="preserve">eligibile. De asemenea, nu se vor accepta completări după data-limită la dosarele proiectelor depuse. Evaluarea și </w:t>
      </w:r>
      <w:r w:rsidR="00E506CD" w:rsidRPr="00DE2F10">
        <w:rPr>
          <w:rFonts w:ascii="Times New Roman" w:eastAsia="Marcellus" w:hAnsi="Times New Roman" w:cs="Times New Roman"/>
          <w:color w:val="000000"/>
          <w:sz w:val="24"/>
          <w:szCs w:val="24"/>
        </w:rPr>
        <w:t>selecția</w:t>
      </w:r>
      <w:r w:rsidR="001C61A2" w:rsidRPr="00DE2F10">
        <w:rPr>
          <w:rFonts w:ascii="Times New Roman" w:eastAsia="Marcellus" w:hAnsi="Times New Roman" w:cs="Times New Roman"/>
          <w:color w:val="000000"/>
          <w:sz w:val="24"/>
          <w:szCs w:val="24"/>
        </w:rPr>
        <w:t xml:space="preserve"> dosarelor depuse, precum și publicarea </w:t>
      </w:r>
    </w:p>
    <w:p w14:paraId="449F51D9" w14:textId="77777777" w:rsidR="00971FDA" w:rsidRDefault="00971FDA" w:rsidP="00855A84">
      <w:pPr>
        <w:pBdr>
          <w:top w:val="nil"/>
          <w:left w:val="nil"/>
          <w:bottom w:val="nil"/>
          <w:right w:val="nil"/>
          <w:between w:val="nil"/>
        </w:pBdr>
        <w:spacing w:after="0" w:line="240" w:lineRule="auto"/>
        <w:jc w:val="both"/>
        <w:rPr>
          <w:rFonts w:ascii="Times New Roman" w:eastAsia="Marcellus" w:hAnsi="Times New Roman" w:cs="Times New Roman"/>
          <w:color w:val="000000"/>
          <w:sz w:val="24"/>
          <w:szCs w:val="24"/>
        </w:rPr>
      </w:pPr>
    </w:p>
    <w:p w14:paraId="26B868CE" w14:textId="77777777" w:rsidR="00971FDA" w:rsidRDefault="00971FDA" w:rsidP="00855A84">
      <w:pPr>
        <w:pBdr>
          <w:top w:val="nil"/>
          <w:left w:val="nil"/>
          <w:bottom w:val="nil"/>
          <w:right w:val="nil"/>
          <w:between w:val="nil"/>
        </w:pBdr>
        <w:spacing w:after="0" w:line="240" w:lineRule="auto"/>
        <w:jc w:val="both"/>
        <w:rPr>
          <w:rFonts w:ascii="Times New Roman" w:eastAsia="Marcellus" w:hAnsi="Times New Roman" w:cs="Times New Roman"/>
          <w:color w:val="000000"/>
          <w:sz w:val="24"/>
          <w:szCs w:val="24"/>
        </w:rPr>
      </w:pPr>
    </w:p>
    <w:p w14:paraId="15895C78" w14:textId="77777777" w:rsidR="00971FDA" w:rsidRDefault="00971FDA" w:rsidP="00855A84">
      <w:pPr>
        <w:pBdr>
          <w:top w:val="nil"/>
          <w:left w:val="nil"/>
          <w:bottom w:val="nil"/>
          <w:right w:val="nil"/>
          <w:between w:val="nil"/>
        </w:pBdr>
        <w:spacing w:after="0" w:line="240" w:lineRule="auto"/>
        <w:jc w:val="both"/>
        <w:rPr>
          <w:rFonts w:ascii="Times New Roman" w:eastAsia="Marcellus" w:hAnsi="Times New Roman" w:cs="Times New Roman"/>
          <w:color w:val="000000"/>
          <w:sz w:val="24"/>
          <w:szCs w:val="24"/>
        </w:rPr>
      </w:pPr>
    </w:p>
    <w:p w14:paraId="0AD26595" w14:textId="77777777" w:rsidR="002C7B3F" w:rsidRDefault="002C7B3F" w:rsidP="00855A84">
      <w:pPr>
        <w:pBdr>
          <w:top w:val="nil"/>
          <w:left w:val="nil"/>
          <w:bottom w:val="nil"/>
          <w:right w:val="nil"/>
          <w:between w:val="nil"/>
        </w:pBdr>
        <w:spacing w:after="0" w:line="240" w:lineRule="auto"/>
        <w:jc w:val="both"/>
        <w:rPr>
          <w:rFonts w:ascii="Times New Roman" w:eastAsia="Marcellus" w:hAnsi="Times New Roman" w:cs="Times New Roman"/>
          <w:color w:val="000000"/>
          <w:sz w:val="24"/>
          <w:szCs w:val="24"/>
        </w:rPr>
      </w:pPr>
    </w:p>
    <w:p w14:paraId="56DDF8AC" w14:textId="77777777" w:rsidR="002C7B3F" w:rsidRDefault="002C7B3F" w:rsidP="00855A84">
      <w:pPr>
        <w:pBdr>
          <w:top w:val="nil"/>
          <w:left w:val="nil"/>
          <w:bottom w:val="nil"/>
          <w:right w:val="nil"/>
          <w:between w:val="nil"/>
        </w:pBdr>
        <w:spacing w:after="0" w:line="240" w:lineRule="auto"/>
        <w:jc w:val="both"/>
        <w:rPr>
          <w:rFonts w:ascii="Times New Roman" w:eastAsia="Marcellus" w:hAnsi="Times New Roman" w:cs="Times New Roman"/>
          <w:color w:val="000000"/>
          <w:sz w:val="24"/>
          <w:szCs w:val="24"/>
        </w:rPr>
      </w:pPr>
    </w:p>
    <w:p w14:paraId="5143CE2F" w14:textId="77777777" w:rsidR="002C7B3F" w:rsidRDefault="002C7B3F" w:rsidP="00855A84">
      <w:pPr>
        <w:pBdr>
          <w:top w:val="nil"/>
          <w:left w:val="nil"/>
          <w:bottom w:val="nil"/>
          <w:right w:val="nil"/>
          <w:between w:val="nil"/>
        </w:pBdr>
        <w:spacing w:after="0" w:line="240" w:lineRule="auto"/>
        <w:jc w:val="both"/>
        <w:rPr>
          <w:rFonts w:ascii="Times New Roman" w:eastAsia="Marcellus" w:hAnsi="Times New Roman" w:cs="Times New Roman"/>
          <w:color w:val="000000"/>
          <w:sz w:val="24"/>
          <w:szCs w:val="24"/>
        </w:rPr>
      </w:pPr>
    </w:p>
    <w:p w14:paraId="00000025" w14:textId="0B995CCA" w:rsidR="001617AE" w:rsidRDefault="001C61A2" w:rsidP="00855A84">
      <w:pPr>
        <w:pBdr>
          <w:top w:val="nil"/>
          <w:left w:val="nil"/>
          <w:bottom w:val="nil"/>
          <w:right w:val="nil"/>
          <w:between w:val="nil"/>
        </w:pBdr>
        <w:spacing w:after="0" w:line="240" w:lineRule="auto"/>
        <w:jc w:val="both"/>
        <w:rPr>
          <w:rFonts w:ascii="Times New Roman" w:eastAsia="Marcellus" w:hAnsi="Times New Roman" w:cs="Times New Roman"/>
          <w:color w:val="000000"/>
          <w:sz w:val="24"/>
          <w:szCs w:val="24"/>
        </w:rPr>
      </w:pPr>
      <w:r w:rsidRPr="00DE2F10">
        <w:rPr>
          <w:rFonts w:ascii="Times New Roman" w:eastAsia="Marcellus" w:hAnsi="Times New Roman" w:cs="Times New Roman"/>
          <w:color w:val="000000"/>
          <w:sz w:val="24"/>
          <w:szCs w:val="24"/>
        </w:rPr>
        <w:t xml:space="preserve">proiectelor selectate se vor efectua de către Comisia de analiză și selecție a proiectelor în perioada </w:t>
      </w:r>
      <w:r w:rsidR="00394A06">
        <w:rPr>
          <w:rFonts w:ascii="Times New Roman" w:eastAsia="Marcellus" w:hAnsi="Times New Roman" w:cs="Times New Roman"/>
          <w:i/>
          <w:iCs/>
          <w:color w:val="000000"/>
          <w:sz w:val="24"/>
          <w:szCs w:val="24"/>
        </w:rPr>
        <w:t>16</w:t>
      </w:r>
      <w:r w:rsidR="00195808" w:rsidRPr="00DE2F10">
        <w:rPr>
          <w:rFonts w:ascii="Times New Roman" w:eastAsia="Marcellus" w:hAnsi="Times New Roman" w:cs="Times New Roman"/>
          <w:i/>
          <w:iCs/>
          <w:color w:val="000000"/>
          <w:sz w:val="24"/>
          <w:szCs w:val="24"/>
        </w:rPr>
        <w:t>.07</w:t>
      </w:r>
      <w:r w:rsidRPr="00DE2F10">
        <w:rPr>
          <w:rFonts w:ascii="Times New Roman" w:eastAsia="Marcellus" w:hAnsi="Times New Roman" w:cs="Times New Roman"/>
          <w:i/>
          <w:iCs/>
          <w:color w:val="000000"/>
          <w:sz w:val="24"/>
          <w:szCs w:val="24"/>
        </w:rPr>
        <w:t>.202</w:t>
      </w:r>
      <w:r w:rsidR="00BC4DEA">
        <w:rPr>
          <w:rFonts w:ascii="Times New Roman" w:eastAsia="Marcellus" w:hAnsi="Times New Roman" w:cs="Times New Roman"/>
          <w:i/>
          <w:iCs/>
          <w:color w:val="000000"/>
          <w:sz w:val="24"/>
          <w:szCs w:val="24"/>
        </w:rPr>
        <w:t>6</w:t>
      </w:r>
      <w:r w:rsidRPr="00DE2F10">
        <w:rPr>
          <w:rFonts w:ascii="Times New Roman" w:eastAsia="Marcellus" w:hAnsi="Times New Roman" w:cs="Times New Roman"/>
          <w:i/>
          <w:iCs/>
          <w:color w:val="000000"/>
          <w:sz w:val="24"/>
          <w:szCs w:val="24"/>
        </w:rPr>
        <w:t xml:space="preserve"> - 2</w:t>
      </w:r>
      <w:r w:rsidR="00F5467A">
        <w:rPr>
          <w:rFonts w:ascii="Times New Roman" w:eastAsia="Marcellus" w:hAnsi="Times New Roman" w:cs="Times New Roman"/>
          <w:i/>
          <w:iCs/>
          <w:color w:val="000000"/>
          <w:sz w:val="24"/>
          <w:szCs w:val="24"/>
        </w:rPr>
        <w:t>6</w:t>
      </w:r>
      <w:r w:rsidRPr="00DE2F10">
        <w:rPr>
          <w:rFonts w:ascii="Times New Roman" w:eastAsia="Marcellus" w:hAnsi="Times New Roman" w:cs="Times New Roman"/>
          <w:i/>
          <w:iCs/>
          <w:color w:val="000000"/>
          <w:sz w:val="24"/>
          <w:szCs w:val="24"/>
        </w:rPr>
        <w:t>.0</w:t>
      </w:r>
      <w:r w:rsidR="00FF0867">
        <w:rPr>
          <w:rFonts w:ascii="Times New Roman" w:eastAsia="Marcellus" w:hAnsi="Times New Roman" w:cs="Times New Roman"/>
          <w:i/>
          <w:iCs/>
          <w:color w:val="000000"/>
          <w:sz w:val="24"/>
          <w:szCs w:val="24"/>
        </w:rPr>
        <w:t>8</w:t>
      </w:r>
      <w:r w:rsidRPr="00DE2F10">
        <w:rPr>
          <w:rFonts w:ascii="Times New Roman" w:eastAsia="Marcellus" w:hAnsi="Times New Roman" w:cs="Times New Roman"/>
          <w:i/>
          <w:iCs/>
          <w:color w:val="000000"/>
          <w:sz w:val="24"/>
          <w:szCs w:val="24"/>
        </w:rPr>
        <w:t>.202</w:t>
      </w:r>
      <w:r w:rsidR="00BC4DEA">
        <w:rPr>
          <w:rFonts w:ascii="Times New Roman" w:eastAsia="Marcellus" w:hAnsi="Times New Roman" w:cs="Times New Roman"/>
          <w:i/>
          <w:iCs/>
          <w:color w:val="000000"/>
          <w:sz w:val="24"/>
          <w:szCs w:val="24"/>
        </w:rPr>
        <w:t>6</w:t>
      </w:r>
      <w:r w:rsidRPr="00DE2F10">
        <w:rPr>
          <w:rFonts w:ascii="Times New Roman" w:eastAsia="Marcellus" w:hAnsi="Times New Roman" w:cs="Times New Roman"/>
          <w:color w:val="000000"/>
          <w:sz w:val="24"/>
          <w:szCs w:val="24"/>
        </w:rPr>
        <w:t>.</w:t>
      </w:r>
      <w:r w:rsidR="00855A84">
        <w:rPr>
          <w:rFonts w:ascii="Times New Roman" w:eastAsia="Marcellus" w:hAnsi="Times New Roman" w:cs="Times New Roman"/>
          <w:color w:val="000000"/>
          <w:sz w:val="24"/>
          <w:szCs w:val="24"/>
        </w:rPr>
        <w:t xml:space="preserve"> </w:t>
      </w:r>
    </w:p>
    <w:p w14:paraId="6D0583EC" w14:textId="77777777" w:rsidR="00855A84" w:rsidRPr="00DE2F10" w:rsidRDefault="00855A84" w:rsidP="00855A84">
      <w:pPr>
        <w:pBdr>
          <w:top w:val="nil"/>
          <w:left w:val="nil"/>
          <w:bottom w:val="nil"/>
          <w:right w:val="nil"/>
          <w:between w:val="nil"/>
        </w:pBdr>
        <w:spacing w:after="0" w:line="240" w:lineRule="auto"/>
        <w:jc w:val="both"/>
        <w:rPr>
          <w:rFonts w:ascii="Times New Roman" w:eastAsia="Marcellus" w:hAnsi="Times New Roman" w:cs="Times New Roman"/>
          <w:color w:val="000000"/>
          <w:sz w:val="24"/>
          <w:szCs w:val="24"/>
        </w:rPr>
      </w:pPr>
    </w:p>
    <w:p w14:paraId="00000026" w14:textId="33A6D47D" w:rsidR="001617AE" w:rsidRDefault="00855A84" w:rsidP="00855A84">
      <w:pPr>
        <w:pBdr>
          <w:top w:val="nil"/>
          <w:left w:val="nil"/>
          <w:bottom w:val="nil"/>
          <w:right w:val="nil"/>
          <w:between w:val="nil"/>
        </w:pBdr>
        <w:spacing w:after="0" w:line="240" w:lineRule="auto"/>
        <w:jc w:val="both"/>
        <w:rPr>
          <w:rFonts w:ascii="Times New Roman" w:eastAsia="Marcellus" w:hAnsi="Times New Roman" w:cs="Times New Roman"/>
          <w:color w:val="000000"/>
          <w:sz w:val="24"/>
          <w:szCs w:val="24"/>
        </w:rPr>
      </w:pPr>
      <w:r w:rsidRPr="007D1D46">
        <w:rPr>
          <w:rFonts w:ascii="Times New Roman" w:eastAsia="Marcellus" w:hAnsi="Times New Roman" w:cs="Times New Roman"/>
          <w:b/>
          <w:bCs/>
          <w:color w:val="000000"/>
          <w:sz w:val="24"/>
          <w:szCs w:val="24"/>
        </w:rPr>
        <w:t>1</w:t>
      </w:r>
      <w:r w:rsidR="00472A58" w:rsidRPr="007D1D46">
        <w:rPr>
          <w:rFonts w:ascii="Times New Roman" w:eastAsia="Marcellus" w:hAnsi="Times New Roman" w:cs="Times New Roman"/>
          <w:b/>
          <w:bCs/>
          <w:color w:val="000000"/>
          <w:sz w:val="24"/>
          <w:szCs w:val="24"/>
        </w:rPr>
        <w:t>1</w:t>
      </w:r>
      <w:r w:rsidRPr="007D1D46">
        <w:rPr>
          <w:rFonts w:ascii="Times New Roman" w:eastAsia="Marcellus" w:hAnsi="Times New Roman" w:cs="Times New Roman"/>
          <w:b/>
          <w:bCs/>
          <w:color w:val="000000"/>
          <w:sz w:val="24"/>
          <w:szCs w:val="24"/>
        </w:rPr>
        <w:t>.</w:t>
      </w:r>
      <w:r>
        <w:rPr>
          <w:rFonts w:ascii="Times New Roman" w:eastAsia="Marcellus" w:hAnsi="Times New Roman" w:cs="Times New Roman"/>
          <w:color w:val="000000"/>
          <w:sz w:val="24"/>
          <w:szCs w:val="24"/>
        </w:rPr>
        <w:t xml:space="preserve">  </w:t>
      </w:r>
      <w:r w:rsidR="001C61A2" w:rsidRPr="00DE2F10">
        <w:rPr>
          <w:rFonts w:ascii="Times New Roman" w:eastAsia="Marcellus" w:hAnsi="Times New Roman" w:cs="Times New Roman"/>
          <w:color w:val="000000"/>
          <w:sz w:val="24"/>
          <w:szCs w:val="24"/>
        </w:rPr>
        <w:t xml:space="preserve">Decizia Comisiei de analiză și selecție a proiectelor va fi publicată pe site-ul Primăriei Sectorului 1, urmând ca în </w:t>
      </w:r>
      <w:r w:rsidR="005A16CD">
        <w:rPr>
          <w:rFonts w:ascii="Times New Roman" w:eastAsia="Marcellus" w:hAnsi="Times New Roman" w:cs="Times New Roman"/>
          <w:color w:val="000000"/>
          <w:sz w:val="24"/>
          <w:szCs w:val="24"/>
        </w:rPr>
        <w:t xml:space="preserve">data de </w:t>
      </w:r>
      <w:r w:rsidR="001C61A2" w:rsidRPr="00DE2F10">
        <w:rPr>
          <w:rFonts w:ascii="Times New Roman" w:eastAsia="Marcellus" w:hAnsi="Times New Roman" w:cs="Times New Roman"/>
          <w:color w:val="000000"/>
          <w:sz w:val="24"/>
          <w:szCs w:val="24"/>
        </w:rPr>
        <w:t xml:space="preserve"> </w:t>
      </w:r>
      <w:r w:rsidR="00467FFB">
        <w:rPr>
          <w:rFonts w:ascii="Times New Roman" w:eastAsia="Marcellus" w:hAnsi="Times New Roman" w:cs="Times New Roman"/>
          <w:i/>
          <w:iCs/>
          <w:color w:val="000000"/>
          <w:sz w:val="24"/>
          <w:szCs w:val="24"/>
        </w:rPr>
        <w:t>2</w:t>
      </w:r>
      <w:r w:rsidR="00E66CD5">
        <w:rPr>
          <w:rFonts w:ascii="Times New Roman" w:eastAsia="Marcellus" w:hAnsi="Times New Roman" w:cs="Times New Roman"/>
          <w:i/>
          <w:iCs/>
          <w:color w:val="000000"/>
          <w:sz w:val="24"/>
          <w:szCs w:val="24"/>
        </w:rPr>
        <w:t>8</w:t>
      </w:r>
      <w:r w:rsidR="00195808" w:rsidRPr="00DE2F10">
        <w:rPr>
          <w:rFonts w:ascii="Times New Roman" w:eastAsia="Marcellus" w:hAnsi="Times New Roman" w:cs="Times New Roman"/>
          <w:i/>
          <w:iCs/>
          <w:color w:val="000000"/>
          <w:sz w:val="24"/>
          <w:szCs w:val="24"/>
        </w:rPr>
        <w:t>.0</w:t>
      </w:r>
      <w:r w:rsidR="00467FFB">
        <w:rPr>
          <w:rFonts w:ascii="Times New Roman" w:eastAsia="Marcellus" w:hAnsi="Times New Roman" w:cs="Times New Roman"/>
          <w:i/>
          <w:iCs/>
          <w:color w:val="000000"/>
          <w:sz w:val="24"/>
          <w:szCs w:val="24"/>
        </w:rPr>
        <w:t>8</w:t>
      </w:r>
      <w:r w:rsidR="001C61A2" w:rsidRPr="00DE2F10">
        <w:rPr>
          <w:rFonts w:ascii="Times New Roman" w:eastAsia="Marcellus" w:hAnsi="Times New Roman" w:cs="Times New Roman"/>
          <w:i/>
          <w:iCs/>
          <w:color w:val="000000"/>
          <w:sz w:val="24"/>
          <w:szCs w:val="24"/>
        </w:rPr>
        <w:t>.202</w:t>
      </w:r>
      <w:r w:rsidR="00467FFB">
        <w:rPr>
          <w:rFonts w:ascii="Times New Roman" w:eastAsia="Marcellus" w:hAnsi="Times New Roman" w:cs="Times New Roman"/>
          <w:i/>
          <w:iCs/>
          <w:color w:val="000000"/>
          <w:sz w:val="24"/>
          <w:szCs w:val="24"/>
        </w:rPr>
        <w:t>6</w:t>
      </w:r>
      <w:r w:rsidR="001C61A2" w:rsidRPr="00DE2F10">
        <w:rPr>
          <w:rFonts w:ascii="Times New Roman" w:eastAsia="Marcellus" w:hAnsi="Times New Roman" w:cs="Times New Roman"/>
          <w:color w:val="000000"/>
          <w:sz w:val="24"/>
          <w:szCs w:val="24"/>
        </w:rPr>
        <w:t xml:space="preserve">, </w:t>
      </w:r>
      <w:r w:rsidR="00E506CD" w:rsidRPr="00DE2F10">
        <w:rPr>
          <w:rFonts w:ascii="Times New Roman" w:eastAsia="Marcellus" w:hAnsi="Times New Roman" w:cs="Times New Roman"/>
          <w:color w:val="000000"/>
          <w:sz w:val="24"/>
          <w:szCs w:val="24"/>
        </w:rPr>
        <w:t>solicitanții</w:t>
      </w:r>
      <w:r w:rsidR="001C61A2" w:rsidRPr="00DE2F10">
        <w:rPr>
          <w:rFonts w:ascii="Times New Roman" w:eastAsia="Marcellus" w:hAnsi="Times New Roman" w:cs="Times New Roman"/>
          <w:color w:val="000000"/>
          <w:sz w:val="24"/>
          <w:szCs w:val="24"/>
        </w:rPr>
        <w:t xml:space="preserve"> să aibă posibilitatea depunerii de </w:t>
      </w:r>
      <w:r w:rsidR="00E506CD" w:rsidRPr="00DE2F10">
        <w:rPr>
          <w:rFonts w:ascii="Times New Roman" w:eastAsia="Marcellus" w:hAnsi="Times New Roman" w:cs="Times New Roman"/>
          <w:color w:val="000000"/>
          <w:sz w:val="24"/>
          <w:szCs w:val="24"/>
        </w:rPr>
        <w:t>contestații</w:t>
      </w:r>
      <w:r w:rsidR="001C61A2" w:rsidRPr="00DE2F10">
        <w:rPr>
          <w:rFonts w:ascii="Times New Roman" w:eastAsia="Marcellus" w:hAnsi="Times New Roman" w:cs="Times New Roman"/>
          <w:color w:val="000000"/>
          <w:sz w:val="24"/>
          <w:szCs w:val="24"/>
        </w:rPr>
        <w:t xml:space="preserve">. </w:t>
      </w:r>
      <w:r w:rsidR="00E506CD" w:rsidRPr="00DE2F10">
        <w:rPr>
          <w:rFonts w:ascii="Times New Roman" w:eastAsia="Marcellus" w:hAnsi="Times New Roman" w:cs="Times New Roman"/>
          <w:color w:val="000000"/>
          <w:sz w:val="24"/>
          <w:szCs w:val="24"/>
        </w:rPr>
        <w:t>Soluționarea</w:t>
      </w:r>
      <w:r w:rsidR="001C61A2" w:rsidRPr="00DE2F10">
        <w:rPr>
          <w:rFonts w:ascii="Times New Roman" w:eastAsia="Marcellus" w:hAnsi="Times New Roman" w:cs="Times New Roman"/>
          <w:color w:val="000000"/>
          <w:sz w:val="24"/>
          <w:szCs w:val="24"/>
        </w:rPr>
        <w:t xml:space="preserve"> </w:t>
      </w:r>
      <w:r w:rsidR="00E506CD" w:rsidRPr="00DE2F10">
        <w:rPr>
          <w:rFonts w:ascii="Times New Roman" w:eastAsia="Marcellus" w:hAnsi="Times New Roman" w:cs="Times New Roman"/>
          <w:color w:val="000000"/>
          <w:sz w:val="24"/>
          <w:szCs w:val="24"/>
        </w:rPr>
        <w:t>contestațiilor</w:t>
      </w:r>
      <w:r w:rsidR="001C61A2" w:rsidRPr="00DE2F10">
        <w:rPr>
          <w:rFonts w:ascii="Times New Roman" w:eastAsia="Marcellus" w:hAnsi="Times New Roman" w:cs="Times New Roman"/>
          <w:color w:val="000000"/>
          <w:sz w:val="24"/>
          <w:szCs w:val="24"/>
        </w:rPr>
        <w:t xml:space="preserve"> depuse se va face de către Comisia de </w:t>
      </w:r>
      <w:r w:rsidR="00E506CD" w:rsidRPr="00DE2F10">
        <w:rPr>
          <w:rFonts w:ascii="Times New Roman" w:eastAsia="Marcellus" w:hAnsi="Times New Roman" w:cs="Times New Roman"/>
          <w:color w:val="000000"/>
          <w:sz w:val="24"/>
          <w:szCs w:val="24"/>
        </w:rPr>
        <w:t>soluționare</w:t>
      </w:r>
      <w:r w:rsidR="001C61A2" w:rsidRPr="00DE2F10">
        <w:rPr>
          <w:rFonts w:ascii="Times New Roman" w:eastAsia="Marcellus" w:hAnsi="Times New Roman" w:cs="Times New Roman"/>
          <w:color w:val="000000"/>
          <w:sz w:val="24"/>
          <w:szCs w:val="24"/>
        </w:rPr>
        <w:t xml:space="preserve"> a </w:t>
      </w:r>
      <w:r w:rsidR="00E506CD" w:rsidRPr="00DE2F10">
        <w:rPr>
          <w:rFonts w:ascii="Times New Roman" w:eastAsia="Marcellus" w:hAnsi="Times New Roman" w:cs="Times New Roman"/>
          <w:color w:val="000000"/>
          <w:sz w:val="24"/>
          <w:szCs w:val="24"/>
        </w:rPr>
        <w:t>contestațiilor</w:t>
      </w:r>
      <w:r w:rsidR="001C61A2" w:rsidRPr="00DE2F10">
        <w:rPr>
          <w:rFonts w:ascii="Times New Roman" w:eastAsia="Marcellus" w:hAnsi="Times New Roman" w:cs="Times New Roman"/>
          <w:color w:val="000000"/>
          <w:sz w:val="24"/>
          <w:szCs w:val="24"/>
        </w:rPr>
        <w:t xml:space="preserve">, în </w:t>
      </w:r>
      <w:proofErr w:type="spellStart"/>
      <w:r w:rsidR="001C61A2" w:rsidRPr="00DE2F10">
        <w:rPr>
          <w:rFonts w:ascii="Times New Roman" w:eastAsia="Marcellus" w:hAnsi="Times New Roman" w:cs="Times New Roman"/>
          <w:color w:val="000000"/>
          <w:sz w:val="24"/>
          <w:szCs w:val="24"/>
        </w:rPr>
        <w:t>condiţiile</w:t>
      </w:r>
      <w:proofErr w:type="spellEnd"/>
      <w:r w:rsidR="001C61A2" w:rsidRPr="00DE2F10">
        <w:rPr>
          <w:rFonts w:ascii="Times New Roman" w:eastAsia="Marcellus" w:hAnsi="Times New Roman" w:cs="Times New Roman"/>
          <w:color w:val="000000"/>
          <w:sz w:val="24"/>
          <w:szCs w:val="24"/>
        </w:rPr>
        <w:t xml:space="preserve"> legii.</w:t>
      </w:r>
    </w:p>
    <w:p w14:paraId="042B4127" w14:textId="77777777" w:rsidR="00855A84" w:rsidRPr="00DE2F10" w:rsidRDefault="00855A84" w:rsidP="00855A84">
      <w:pPr>
        <w:pBdr>
          <w:top w:val="nil"/>
          <w:left w:val="nil"/>
          <w:bottom w:val="nil"/>
          <w:right w:val="nil"/>
          <w:between w:val="nil"/>
        </w:pBdr>
        <w:spacing w:after="0" w:line="240" w:lineRule="auto"/>
        <w:jc w:val="both"/>
        <w:rPr>
          <w:rFonts w:ascii="Times New Roman" w:eastAsia="Marcellus" w:hAnsi="Times New Roman" w:cs="Times New Roman"/>
          <w:color w:val="000000"/>
          <w:sz w:val="24"/>
          <w:szCs w:val="24"/>
        </w:rPr>
      </w:pPr>
    </w:p>
    <w:p w14:paraId="00000027" w14:textId="091A0A57" w:rsidR="001617AE" w:rsidRPr="00DE2F10" w:rsidRDefault="00855A84" w:rsidP="00855A84">
      <w:pPr>
        <w:pBdr>
          <w:top w:val="nil"/>
          <w:left w:val="nil"/>
          <w:bottom w:val="nil"/>
          <w:right w:val="nil"/>
          <w:between w:val="nil"/>
        </w:pBdr>
        <w:spacing w:after="0" w:line="240" w:lineRule="auto"/>
        <w:jc w:val="both"/>
        <w:rPr>
          <w:rFonts w:ascii="Times New Roman" w:eastAsia="Marcellus" w:hAnsi="Times New Roman" w:cs="Times New Roman"/>
          <w:color w:val="000000"/>
          <w:sz w:val="24"/>
          <w:szCs w:val="24"/>
        </w:rPr>
      </w:pPr>
      <w:r w:rsidRPr="007D1D46">
        <w:rPr>
          <w:rFonts w:ascii="Times New Roman" w:eastAsia="Marcellus" w:hAnsi="Times New Roman" w:cs="Times New Roman"/>
          <w:b/>
          <w:bCs/>
          <w:color w:val="000000"/>
          <w:sz w:val="24"/>
          <w:szCs w:val="24"/>
        </w:rPr>
        <w:t>1</w:t>
      </w:r>
      <w:r w:rsidR="00472A58" w:rsidRPr="007D1D46">
        <w:rPr>
          <w:rFonts w:ascii="Times New Roman" w:eastAsia="Marcellus" w:hAnsi="Times New Roman" w:cs="Times New Roman"/>
          <w:b/>
          <w:bCs/>
          <w:color w:val="000000"/>
          <w:sz w:val="24"/>
          <w:szCs w:val="24"/>
        </w:rPr>
        <w:t>2</w:t>
      </w:r>
      <w:r w:rsidRPr="007D1D46">
        <w:rPr>
          <w:rFonts w:ascii="Times New Roman" w:eastAsia="Marcellus" w:hAnsi="Times New Roman" w:cs="Times New Roman"/>
          <w:b/>
          <w:bCs/>
          <w:color w:val="000000"/>
          <w:sz w:val="24"/>
          <w:szCs w:val="24"/>
        </w:rPr>
        <w:t>.</w:t>
      </w:r>
      <w:r>
        <w:rPr>
          <w:rFonts w:ascii="Times New Roman" w:eastAsia="Marcellus" w:hAnsi="Times New Roman" w:cs="Times New Roman"/>
          <w:color w:val="000000"/>
          <w:sz w:val="24"/>
          <w:szCs w:val="24"/>
        </w:rPr>
        <w:t xml:space="preserve"> </w:t>
      </w:r>
      <w:proofErr w:type="spellStart"/>
      <w:r w:rsidR="001C61A2" w:rsidRPr="00DE2F10">
        <w:rPr>
          <w:rFonts w:ascii="Times New Roman" w:eastAsia="Marcellus" w:hAnsi="Times New Roman" w:cs="Times New Roman"/>
          <w:color w:val="000000"/>
          <w:sz w:val="24"/>
          <w:szCs w:val="24"/>
        </w:rPr>
        <w:t>Documentaţia</w:t>
      </w:r>
      <w:proofErr w:type="spellEnd"/>
      <w:r w:rsidR="001C61A2" w:rsidRPr="00DE2F10">
        <w:rPr>
          <w:rFonts w:ascii="Times New Roman" w:eastAsia="Marcellus" w:hAnsi="Times New Roman" w:cs="Times New Roman"/>
          <w:color w:val="000000"/>
          <w:sz w:val="24"/>
          <w:szCs w:val="24"/>
        </w:rPr>
        <w:t xml:space="preserve"> pentru elaborarea proiectelor </w:t>
      </w:r>
      <w:proofErr w:type="spellStart"/>
      <w:r w:rsidR="001C61A2" w:rsidRPr="00DE2F10">
        <w:rPr>
          <w:rFonts w:ascii="Times New Roman" w:eastAsia="Marcellus" w:hAnsi="Times New Roman" w:cs="Times New Roman"/>
          <w:color w:val="000000"/>
          <w:sz w:val="24"/>
          <w:szCs w:val="24"/>
        </w:rPr>
        <w:t>şi</w:t>
      </w:r>
      <w:proofErr w:type="spellEnd"/>
      <w:r w:rsidR="001C61A2" w:rsidRPr="00DE2F10">
        <w:rPr>
          <w:rFonts w:ascii="Times New Roman" w:eastAsia="Marcellus" w:hAnsi="Times New Roman" w:cs="Times New Roman"/>
          <w:color w:val="000000"/>
          <w:sz w:val="24"/>
          <w:szCs w:val="24"/>
        </w:rPr>
        <w:t xml:space="preserve"> </w:t>
      </w:r>
      <w:r w:rsidR="00E506CD" w:rsidRPr="00DE2F10">
        <w:rPr>
          <w:rFonts w:ascii="Times New Roman" w:eastAsia="Marcellus" w:hAnsi="Times New Roman" w:cs="Times New Roman"/>
          <w:color w:val="000000"/>
          <w:sz w:val="24"/>
          <w:szCs w:val="24"/>
        </w:rPr>
        <w:t>informații</w:t>
      </w:r>
      <w:r w:rsidR="001C61A2" w:rsidRPr="00DE2F10">
        <w:rPr>
          <w:rFonts w:ascii="Times New Roman" w:eastAsia="Marcellus" w:hAnsi="Times New Roman" w:cs="Times New Roman"/>
          <w:color w:val="000000"/>
          <w:sz w:val="24"/>
          <w:szCs w:val="24"/>
        </w:rPr>
        <w:t xml:space="preserve"> suplimentare se poate </w:t>
      </w:r>
      <w:r w:rsidR="00E506CD" w:rsidRPr="00DE2F10">
        <w:rPr>
          <w:rFonts w:ascii="Times New Roman" w:eastAsia="Marcellus" w:hAnsi="Times New Roman" w:cs="Times New Roman"/>
          <w:color w:val="000000"/>
          <w:sz w:val="24"/>
          <w:szCs w:val="24"/>
        </w:rPr>
        <w:t>obține</w:t>
      </w:r>
      <w:r w:rsidR="001C61A2" w:rsidRPr="00DE2F10">
        <w:rPr>
          <w:rFonts w:ascii="Times New Roman" w:eastAsia="Marcellus" w:hAnsi="Times New Roman" w:cs="Times New Roman"/>
          <w:color w:val="000000"/>
          <w:sz w:val="24"/>
          <w:szCs w:val="24"/>
        </w:rPr>
        <w:t xml:space="preserve"> de pe site-ul </w:t>
      </w:r>
      <w:hyperlink r:id="rId10">
        <w:r w:rsidR="001617AE" w:rsidRPr="00DE2F10">
          <w:rPr>
            <w:rFonts w:ascii="Times New Roman" w:eastAsia="Marcellus" w:hAnsi="Times New Roman" w:cs="Times New Roman"/>
            <w:color w:val="0563C1"/>
            <w:sz w:val="24"/>
            <w:szCs w:val="24"/>
            <w:u w:val="single"/>
          </w:rPr>
          <w:t>https://primariasector1.ro/programe-si-proiecte/</w:t>
        </w:r>
      </w:hyperlink>
      <w:r w:rsidR="001C61A2" w:rsidRPr="00DE2F10">
        <w:rPr>
          <w:rFonts w:ascii="Times New Roman" w:eastAsia="Marcellus" w:hAnsi="Times New Roman" w:cs="Times New Roman"/>
          <w:color w:val="000000"/>
          <w:sz w:val="24"/>
          <w:szCs w:val="24"/>
        </w:rPr>
        <w:t xml:space="preserve">. (Programe și Proiecte – Finanțări nerambursabile – Regulamentul pentru regimul </w:t>
      </w:r>
      <w:r w:rsidR="00E506CD" w:rsidRPr="00DE2F10">
        <w:rPr>
          <w:rFonts w:ascii="Times New Roman" w:eastAsia="Marcellus" w:hAnsi="Times New Roman" w:cs="Times New Roman"/>
          <w:color w:val="000000"/>
          <w:sz w:val="24"/>
          <w:szCs w:val="24"/>
        </w:rPr>
        <w:t>finanțărilor</w:t>
      </w:r>
      <w:r w:rsidR="001C61A2" w:rsidRPr="00DE2F10">
        <w:rPr>
          <w:rFonts w:ascii="Times New Roman" w:eastAsia="Marcellus" w:hAnsi="Times New Roman" w:cs="Times New Roman"/>
          <w:color w:val="000000"/>
          <w:sz w:val="24"/>
          <w:szCs w:val="24"/>
        </w:rPr>
        <w:t xml:space="preserve"> nerambursabile</w:t>
      </w:r>
      <w:r w:rsidR="00852563">
        <w:rPr>
          <w:rFonts w:ascii="Times New Roman" w:eastAsia="Marcellus" w:hAnsi="Times New Roman" w:cs="Times New Roman"/>
          <w:color w:val="000000"/>
          <w:sz w:val="24"/>
          <w:szCs w:val="24"/>
        </w:rPr>
        <w:t xml:space="preserve"> pentru </w:t>
      </w:r>
      <w:r w:rsidR="00B36048">
        <w:rPr>
          <w:rFonts w:ascii="Times New Roman" w:eastAsia="Marcellus" w:hAnsi="Times New Roman" w:cs="Times New Roman"/>
          <w:color w:val="000000"/>
          <w:sz w:val="24"/>
          <w:szCs w:val="24"/>
        </w:rPr>
        <w:t>proiectele culturale, în conformitate cu prevederile Ordonanței Guvernului nr. 51/1998 privind îmbunătățirea sistemului de finanț</w:t>
      </w:r>
      <w:r w:rsidR="00E01A38">
        <w:rPr>
          <w:rFonts w:ascii="Times New Roman" w:eastAsia="Marcellus" w:hAnsi="Times New Roman" w:cs="Times New Roman"/>
          <w:color w:val="000000"/>
          <w:sz w:val="24"/>
          <w:szCs w:val="24"/>
        </w:rPr>
        <w:t>are nerambursabilă a proiectelor culturale,</w:t>
      </w:r>
      <w:r w:rsidR="001C61A2" w:rsidRPr="00DE2F10">
        <w:rPr>
          <w:rFonts w:ascii="Times New Roman" w:eastAsia="Marcellus" w:hAnsi="Times New Roman" w:cs="Times New Roman"/>
          <w:color w:val="000000"/>
          <w:sz w:val="24"/>
          <w:szCs w:val="24"/>
        </w:rPr>
        <w:t xml:space="preserve"> aprobat prin H.C.L. Sector 1 nr. </w:t>
      </w:r>
      <w:r w:rsidR="00FF0EFA">
        <w:rPr>
          <w:rFonts w:ascii="Times New Roman" w:eastAsia="Marcellus" w:hAnsi="Times New Roman" w:cs="Times New Roman"/>
          <w:color w:val="000000"/>
          <w:sz w:val="24"/>
          <w:szCs w:val="24"/>
        </w:rPr>
        <w:t>15</w:t>
      </w:r>
      <w:r w:rsidR="00D13432">
        <w:rPr>
          <w:rFonts w:ascii="Times New Roman" w:eastAsia="Marcellus" w:hAnsi="Times New Roman" w:cs="Times New Roman"/>
          <w:color w:val="000000"/>
          <w:sz w:val="24"/>
          <w:szCs w:val="24"/>
        </w:rPr>
        <w:t>5</w:t>
      </w:r>
      <w:r w:rsidR="001C61A2" w:rsidRPr="00DE2F10">
        <w:rPr>
          <w:rFonts w:ascii="Times New Roman" w:eastAsia="Marcellus" w:hAnsi="Times New Roman" w:cs="Times New Roman"/>
          <w:color w:val="000000"/>
          <w:sz w:val="24"/>
          <w:szCs w:val="24"/>
        </w:rPr>
        <w:t xml:space="preserve"> din </w:t>
      </w:r>
      <w:r w:rsidR="00FF0EFA">
        <w:rPr>
          <w:rFonts w:ascii="Times New Roman" w:eastAsia="Marcellus" w:hAnsi="Times New Roman" w:cs="Times New Roman"/>
          <w:color w:val="000000"/>
          <w:sz w:val="24"/>
          <w:szCs w:val="24"/>
        </w:rPr>
        <w:t>23</w:t>
      </w:r>
      <w:r w:rsidR="001C61A2" w:rsidRPr="00DE2F10">
        <w:rPr>
          <w:rFonts w:ascii="Times New Roman" w:eastAsia="Marcellus" w:hAnsi="Times New Roman" w:cs="Times New Roman"/>
          <w:color w:val="000000"/>
          <w:sz w:val="24"/>
          <w:szCs w:val="24"/>
        </w:rPr>
        <w:t>.0</w:t>
      </w:r>
      <w:r w:rsidR="00D5713B">
        <w:rPr>
          <w:rFonts w:ascii="Times New Roman" w:eastAsia="Marcellus" w:hAnsi="Times New Roman" w:cs="Times New Roman"/>
          <w:color w:val="000000"/>
          <w:sz w:val="24"/>
          <w:szCs w:val="24"/>
        </w:rPr>
        <w:t>5</w:t>
      </w:r>
      <w:r w:rsidR="001C61A2" w:rsidRPr="00DE2F10">
        <w:rPr>
          <w:rFonts w:ascii="Times New Roman" w:eastAsia="Marcellus" w:hAnsi="Times New Roman" w:cs="Times New Roman"/>
          <w:color w:val="000000"/>
          <w:sz w:val="24"/>
          <w:szCs w:val="24"/>
        </w:rPr>
        <w:t>.202</w:t>
      </w:r>
      <w:r w:rsidR="00FF0EFA">
        <w:rPr>
          <w:rFonts w:ascii="Times New Roman" w:eastAsia="Marcellus" w:hAnsi="Times New Roman" w:cs="Times New Roman"/>
          <w:color w:val="000000"/>
          <w:sz w:val="24"/>
          <w:szCs w:val="24"/>
        </w:rPr>
        <w:t>6</w:t>
      </w:r>
      <w:r w:rsidR="001C61A2" w:rsidRPr="00DE2F10">
        <w:rPr>
          <w:rFonts w:ascii="Times New Roman" w:eastAsia="Marcellus" w:hAnsi="Times New Roman" w:cs="Times New Roman"/>
          <w:color w:val="000000"/>
          <w:sz w:val="24"/>
          <w:szCs w:val="24"/>
        </w:rPr>
        <w:t>).</w:t>
      </w:r>
    </w:p>
    <w:p w14:paraId="00000028" w14:textId="06520DB8" w:rsidR="001617AE" w:rsidRDefault="001C61A2" w:rsidP="00855A84">
      <w:pPr>
        <w:spacing w:after="0" w:line="240" w:lineRule="auto"/>
        <w:jc w:val="both"/>
        <w:rPr>
          <w:rFonts w:ascii="Times New Roman" w:eastAsia="Marcellus" w:hAnsi="Times New Roman" w:cs="Times New Roman"/>
          <w:sz w:val="24"/>
          <w:szCs w:val="24"/>
        </w:rPr>
      </w:pPr>
      <w:r w:rsidRPr="00DE2F10">
        <w:rPr>
          <w:rFonts w:ascii="Times New Roman" w:eastAsia="Marcellus" w:hAnsi="Times New Roman" w:cs="Times New Roman"/>
          <w:sz w:val="24"/>
          <w:szCs w:val="24"/>
        </w:rPr>
        <w:t xml:space="preserve">Informații suplimentare pot fi obținute la numerele de telefon: 021.319.10.13 sau 021.319.10.14, int. </w:t>
      </w:r>
      <w:r w:rsidR="00035E09" w:rsidRPr="00DE2F10">
        <w:rPr>
          <w:rFonts w:ascii="Times New Roman" w:eastAsia="Marcellus" w:hAnsi="Times New Roman" w:cs="Times New Roman"/>
          <w:sz w:val="24"/>
          <w:szCs w:val="24"/>
        </w:rPr>
        <w:t>221.</w:t>
      </w:r>
    </w:p>
    <w:p w14:paraId="223B3328" w14:textId="77777777" w:rsidR="00855A84" w:rsidRPr="00DE2F10" w:rsidRDefault="00855A84" w:rsidP="00855A84">
      <w:pPr>
        <w:spacing w:after="0" w:line="240" w:lineRule="auto"/>
        <w:jc w:val="both"/>
        <w:rPr>
          <w:rFonts w:ascii="Times New Roman" w:eastAsia="Marcellus" w:hAnsi="Times New Roman" w:cs="Times New Roman"/>
          <w:sz w:val="24"/>
          <w:szCs w:val="24"/>
        </w:rPr>
      </w:pPr>
    </w:p>
    <w:p w14:paraId="00000029" w14:textId="1C062663" w:rsidR="001617AE" w:rsidRPr="00DE2F10" w:rsidRDefault="00855A84" w:rsidP="00855A84">
      <w:pPr>
        <w:pBdr>
          <w:top w:val="nil"/>
          <w:left w:val="nil"/>
          <w:bottom w:val="nil"/>
          <w:right w:val="nil"/>
          <w:between w:val="nil"/>
        </w:pBdr>
        <w:spacing w:after="0" w:line="240" w:lineRule="auto"/>
        <w:jc w:val="both"/>
        <w:rPr>
          <w:rFonts w:ascii="Times New Roman" w:eastAsia="Marcellus" w:hAnsi="Times New Roman" w:cs="Times New Roman"/>
          <w:color w:val="000000"/>
          <w:sz w:val="24"/>
          <w:szCs w:val="24"/>
        </w:rPr>
      </w:pPr>
      <w:r w:rsidRPr="007D1D46">
        <w:rPr>
          <w:rFonts w:ascii="Times New Roman" w:eastAsia="Marcellus" w:hAnsi="Times New Roman" w:cs="Times New Roman"/>
          <w:b/>
          <w:bCs/>
          <w:color w:val="000000"/>
          <w:sz w:val="24"/>
          <w:szCs w:val="24"/>
        </w:rPr>
        <w:t>1</w:t>
      </w:r>
      <w:r w:rsidR="00472A58" w:rsidRPr="007D1D46">
        <w:rPr>
          <w:rFonts w:ascii="Times New Roman" w:eastAsia="Marcellus" w:hAnsi="Times New Roman" w:cs="Times New Roman"/>
          <w:b/>
          <w:bCs/>
          <w:color w:val="000000"/>
          <w:sz w:val="24"/>
          <w:szCs w:val="24"/>
        </w:rPr>
        <w:t>3</w:t>
      </w:r>
      <w:r w:rsidRPr="007D1D46">
        <w:rPr>
          <w:rFonts w:ascii="Times New Roman" w:eastAsia="Marcellus" w:hAnsi="Times New Roman" w:cs="Times New Roman"/>
          <w:b/>
          <w:bCs/>
          <w:color w:val="000000"/>
          <w:sz w:val="24"/>
          <w:szCs w:val="24"/>
        </w:rPr>
        <w:t>.</w:t>
      </w:r>
      <w:r>
        <w:rPr>
          <w:rFonts w:ascii="Times New Roman" w:eastAsia="Marcellus" w:hAnsi="Times New Roman" w:cs="Times New Roman"/>
          <w:color w:val="000000"/>
          <w:sz w:val="24"/>
          <w:szCs w:val="24"/>
        </w:rPr>
        <w:t xml:space="preserve">  </w:t>
      </w:r>
      <w:r w:rsidR="001C61A2" w:rsidRPr="00DE2F10">
        <w:rPr>
          <w:rFonts w:ascii="Times New Roman" w:eastAsia="Marcellus" w:hAnsi="Times New Roman" w:cs="Times New Roman"/>
          <w:color w:val="000000"/>
          <w:sz w:val="24"/>
          <w:szCs w:val="24"/>
        </w:rPr>
        <w:t xml:space="preserve">Decontarea cheltuielilor în limita </w:t>
      </w:r>
      <w:proofErr w:type="spellStart"/>
      <w:r w:rsidR="001C61A2" w:rsidRPr="00DE2F10">
        <w:rPr>
          <w:rFonts w:ascii="Times New Roman" w:eastAsia="Marcellus" w:hAnsi="Times New Roman" w:cs="Times New Roman"/>
          <w:color w:val="000000"/>
          <w:sz w:val="24"/>
          <w:szCs w:val="24"/>
        </w:rPr>
        <w:t>finanţării</w:t>
      </w:r>
      <w:proofErr w:type="spellEnd"/>
      <w:r w:rsidR="001C61A2" w:rsidRPr="00DE2F10">
        <w:rPr>
          <w:rFonts w:ascii="Times New Roman" w:eastAsia="Marcellus" w:hAnsi="Times New Roman" w:cs="Times New Roman"/>
          <w:color w:val="000000"/>
          <w:sz w:val="24"/>
          <w:szCs w:val="24"/>
        </w:rPr>
        <w:t xml:space="preserve"> aprobate se va efectua numai pentru </w:t>
      </w:r>
      <w:r w:rsidR="00E506CD" w:rsidRPr="00DE2F10">
        <w:rPr>
          <w:rFonts w:ascii="Times New Roman" w:eastAsia="Marcellus" w:hAnsi="Times New Roman" w:cs="Times New Roman"/>
          <w:color w:val="000000"/>
          <w:sz w:val="24"/>
          <w:szCs w:val="24"/>
        </w:rPr>
        <w:t>activitățile</w:t>
      </w:r>
      <w:r w:rsidR="001C61A2" w:rsidRPr="00DE2F10">
        <w:rPr>
          <w:rFonts w:ascii="Times New Roman" w:eastAsia="Marcellus" w:hAnsi="Times New Roman" w:cs="Times New Roman"/>
          <w:color w:val="000000"/>
          <w:sz w:val="24"/>
          <w:szCs w:val="24"/>
        </w:rPr>
        <w:t xml:space="preserve"> realizate </w:t>
      </w:r>
      <w:proofErr w:type="spellStart"/>
      <w:r w:rsidR="001C61A2" w:rsidRPr="00DE2F10">
        <w:rPr>
          <w:rFonts w:ascii="Times New Roman" w:eastAsia="Marcellus" w:hAnsi="Times New Roman" w:cs="Times New Roman"/>
          <w:color w:val="000000"/>
          <w:sz w:val="24"/>
          <w:szCs w:val="24"/>
        </w:rPr>
        <w:t>şi</w:t>
      </w:r>
      <w:proofErr w:type="spellEnd"/>
      <w:r w:rsidR="001C61A2" w:rsidRPr="00DE2F10">
        <w:rPr>
          <w:rFonts w:ascii="Times New Roman" w:eastAsia="Marcellus" w:hAnsi="Times New Roman" w:cs="Times New Roman"/>
          <w:color w:val="000000"/>
          <w:sz w:val="24"/>
          <w:szCs w:val="24"/>
        </w:rPr>
        <w:t xml:space="preserve"> cuprinse într-un raport de activitate intermediar/final.</w:t>
      </w:r>
    </w:p>
    <w:p w14:paraId="0000002B" w14:textId="77777777" w:rsidR="001617AE" w:rsidRPr="00DE2F10" w:rsidRDefault="001617AE">
      <w:pPr>
        <w:spacing w:after="0" w:line="240" w:lineRule="auto"/>
        <w:rPr>
          <w:rFonts w:ascii="Times New Roman" w:eastAsia="Marcellus" w:hAnsi="Times New Roman" w:cs="Times New Roman"/>
          <w:sz w:val="24"/>
          <w:szCs w:val="24"/>
        </w:rPr>
      </w:pPr>
    </w:p>
    <w:sectPr w:rsidR="001617AE" w:rsidRPr="00DE2F10" w:rsidSect="00CB2B44">
      <w:headerReference w:type="default" r:id="rId11"/>
      <w:footerReference w:type="default" r:id="rId12"/>
      <w:pgSz w:w="11906" w:h="16838"/>
      <w:pgMar w:top="540" w:right="746" w:bottom="1440" w:left="99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468A90" w14:textId="77777777" w:rsidR="001722E8" w:rsidRDefault="001722E8" w:rsidP="00B3506C">
      <w:pPr>
        <w:spacing w:after="0" w:line="240" w:lineRule="auto"/>
      </w:pPr>
      <w:r>
        <w:separator/>
      </w:r>
    </w:p>
  </w:endnote>
  <w:endnote w:type="continuationSeparator" w:id="0">
    <w:p w14:paraId="487C713C" w14:textId="77777777" w:rsidR="001722E8" w:rsidRDefault="001722E8" w:rsidP="00B35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cellus">
    <w:altName w:val="Calibri"/>
    <w:charset w:val="00"/>
    <w:family w:val="auto"/>
    <w:pitch w:val="default"/>
    <w:embedRegular r:id="rId1" w:fontKey="{FBC15871-7FAF-4764-96BD-0118315FD78E}"/>
    <w:embedBold r:id="rId2" w:fontKey="{5CC1EB67-6224-4F6E-8F51-485CD0CBE78B}"/>
    <w:embedItalic r:id="rId3" w:fontKey="{171CBB40-1DFD-4D13-A220-FAA7B030816A}"/>
  </w:font>
  <w:font w:name="Calibri">
    <w:panose1 w:val="020F0502020204030204"/>
    <w:charset w:val="00"/>
    <w:family w:val="swiss"/>
    <w:pitch w:val="variable"/>
    <w:sig w:usb0="E4002EFF" w:usb1="C200247B" w:usb2="00000009" w:usb3="00000000" w:csb0="000001FF" w:csb1="00000000"/>
    <w:embedRegular r:id="rId4" w:fontKey="{DD7AD745-F7F2-4277-B244-D972688B960E}"/>
    <w:embedBold r:id="rId5" w:fontKey="{60DCC9B9-F076-41AD-90FC-107CC3CD958F}"/>
    <w:embedItalic r:id="rId6" w:fontKey="{F1128BA8-74ED-4ADD-BF7E-4A87D019ED2B}"/>
  </w:font>
  <w:font w:name="Calibri Light">
    <w:panose1 w:val="020F0302020204030204"/>
    <w:charset w:val="00"/>
    <w:family w:val="swiss"/>
    <w:pitch w:val="variable"/>
    <w:sig w:usb0="E4002EFF" w:usb1="C200247B" w:usb2="00000009" w:usb3="00000000" w:csb0="000001FF" w:csb1="00000000"/>
    <w:embedRegular r:id="rId7" w:fontKey="{6B0DFE17-8C8C-4D00-B68D-4DC1063628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5199471"/>
      <w:docPartObj>
        <w:docPartGallery w:val="Page Numbers (Bottom of Page)"/>
        <w:docPartUnique/>
      </w:docPartObj>
    </w:sdtPr>
    <w:sdtEndPr>
      <w:rPr>
        <w:noProof/>
      </w:rPr>
    </w:sdtEndPr>
    <w:sdtContent>
      <w:p w14:paraId="28573AC5" w14:textId="26FA2462" w:rsidR="00B3506C" w:rsidRDefault="00B3506C">
        <w:pPr>
          <w:pStyle w:val="Subsol"/>
          <w:jc w:val="right"/>
        </w:pPr>
        <w:r>
          <w:fldChar w:fldCharType="begin"/>
        </w:r>
        <w:r>
          <w:instrText xml:space="preserve"> PAGE   \* MERGEFORMAT </w:instrText>
        </w:r>
        <w:r>
          <w:fldChar w:fldCharType="separate"/>
        </w:r>
        <w:r>
          <w:rPr>
            <w:noProof/>
          </w:rPr>
          <w:t>2</w:t>
        </w:r>
        <w:r>
          <w:rPr>
            <w:noProof/>
          </w:rPr>
          <w:fldChar w:fldCharType="end"/>
        </w:r>
      </w:p>
    </w:sdtContent>
  </w:sdt>
  <w:p w14:paraId="48AE69F9" w14:textId="77777777" w:rsidR="00B3506C" w:rsidRDefault="00B3506C">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DFB942" w14:textId="77777777" w:rsidR="001722E8" w:rsidRDefault="001722E8" w:rsidP="00B3506C">
      <w:pPr>
        <w:spacing w:after="0" w:line="240" w:lineRule="auto"/>
      </w:pPr>
      <w:r>
        <w:separator/>
      </w:r>
    </w:p>
  </w:footnote>
  <w:footnote w:type="continuationSeparator" w:id="0">
    <w:p w14:paraId="16725C58" w14:textId="77777777" w:rsidR="001722E8" w:rsidRDefault="001722E8" w:rsidP="00B350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33443" w14:textId="61ECC253" w:rsidR="005D11E6" w:rsidRDefault="00412C10">
    <w:pPr>
      <w:pStyle w:val="Antet"/>
    </w:pPr>
    <w:r>
      <w:rPr>
        <w:noProof/>
        <w:lang w:eastAsia="ro-RO"/>
      </w:rPr>
      <mc:AlternateContent>
        <mc:Choice Requires="wps">
          <w:drawing>
            <wp:anchor distT="0" distB="0" distL="114300" distR="114300" simplePos="0" relativeHeight="251661312" behindDoc="0" locked="0" layoutInCell="1" allowOverlap="1" wp14:anchorId="52E7C4BE" wp14:editId="15F6D4A1">
              <wp:simplePos x="0" y="0"/>
              <wp:positionH relativeFrom="margin">
                <wp:posOffset>2830830</wp:posOffset>
              </wp:positionH>
              <wp:positionV relativeFrom="paragraph">
                <wp:posOffset>-289560</wp:posOffset>
              </wp:positionV>
              <wp:extent cx="3749675" cy="861060"/>
              <wp:effectExtent l="0" t="0" r="0" b="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9675" cy="86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D9752" w14:textId="77777777" w:rsidR="00412C10" w:rsidRPr="00DF3B6B" w:rsidRDefault="00412C10" w:rsidP="00412C10">
                          <w:pPr>
                            <w:spacing w:after="0"/>
                            <w:jc w:val="right"/>
                            <w:textDirection w:val="btLr"/>
                            <w:rPr>
                              <w:rFonts w:ascii="Times New Roman" w:hAnsi="Times New Roman" w:cs="Times New Roman"/>
                              <w:b/>
                              <w:iCs/>
                              <w:color w:val="002060"/>
                              <w:sz w:val="26"/>
                              <w:szCs w:val="26"/>
                            </w:rPr>
                          </w:pPr>
                          <w:r w:rsidRPr="00DF3B6B">
                            <w:rPr>
                              <w:rFonts w:ascii="Times New Roman" w:eastAsia="Times New Roman" w:hAnsi="Times New Roman" w:cs="Times New Roman"/>
                              <w:b/>
                              <w:iCs/>
                              <w:color w:val="002060"/>
                              <w:sz w:val="26"/>
                              <w:szCs w:val="26"/>
                            </w:rPr>
                            <w:t>Direcția Generală Comunitate și Politici Publice</w:t>
                          </w:r>
                        </w:p>
                        <w:p w14:paraId="5322F795" w14:textId="67F150AC" w:rsidR="00412C10" w:rsidRPr="00DF3B6B" w:rsidRDefault="00412C10" w:rsidP="00412C10">
                          <w:pPr>
                            <w:spacing w:after="0" w:line="275" w:lineRule="auto"/>
                            <w:textDirection w:val="btLr"/>
                            <w:rPr>
                              <w:rFonts w:ascii="Times New Roman" w:hAnsi="Times New Roman" w:cs="Times New Roman"/>
                              <w:bCs/>
                              <w:iCs/>
                              <w:color w:val="002060"/>
                              <w:sz w:val="18"/>
                              <w:szCs w:val="18"/>
                            </w:rPr>
                          </w:pPr>
                          <w:r w:rsidRPr="00DF3B6B">
                            <w:rPr>
                              <w:rFonts w:ascii="Times New Roman" w:hAnsi="Times New Roman" w:cs="Times New Roman"/>
                              <w:bCs/>
                              <w:iCs/>
                              <w:color w:val="002060"/>
                              <w:sz w:val="18"/>
                              <w:szCs w:val="18"/>
                            </w:rPr>
                            <w:t xml:space="preserve">                         Serviciul </w:t>
                          </w:r>
                          <w:r w:rsidR="00DF3B6B">
                            <w:rPr>
                              <w:rFonts w:ascii="Times New Roman" w:hAnsi="Times New Roman" w:cs="Times New Roman"/>
                              <w:bCs/>
                              <w:iCs/>
                              <w:color w:val="002060"/>
                              <w:sz w:val="18"/>
                              <w:szCs w:val="18"/>
                            </w:rPr>
                            <w:t>Relații Comunitare</w:t>
                          </w:r>
                        </w:p>
                        <w:p w14:paraId="7F810450" w14:textId="77777777" w:rsidR="00412C10" w:rsidRDefault="00412C10" w:rsidP="00412C10">
                          <w:pPr>
                            <w:spacing w:after="0" w:line="275" w:lineRule="auto"/>
                            <w:textDirection w:val="btLr"/>
                            <w:rPr>
                              <w:rFonts w:ascii="Times New Roman" w:hAnsi="Times New Roman" w:cs="Times New Roman"/>
                              <w:bCs/>
                              <w:iCs/>
                              <w:sz w:val="18"/>
                              <w:szCs w:val="18"/>
                            </w:rPr>
                          </w:pPr>
                        </w:p>
                        <w:p w14:paraId="138F7491" w14:textId="77777777" w:rsidR="00412C10" w:rsidRPr="00E24CED" w:rsidRDefault="00412C10" w:rsidP="00412C10">
                          <w:pPr>
                            <w:spacing w:after="0" w:line="275" w:lineRule="auto"/>
                            <w:textDirection w:val="btLr"/>
                            <w:rPr>
                              <w:rFonts w:ascii="Times New Roman" w:hAnsi="Times New Roman" w:cs="Times New Roman"/>
                              <w:sz w:val="36"/>
                              <w:szCs w:val="36"/>
                            </w:rP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2E7C4BE" id="Rectangle 4" o:spid="_x0000_s1026" style="position:absolute;margin-left:222.9pt;margin-top:-22.8pt;width:295.25pt;height:67.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" filled="f" stroked="f">
              <v:textbox inset="2.53958mm,1.2694mm,2.53958mm,1.2694mm">
                <w:txbxContent>
                  <w:p w14:paraId="1E7D9752" w14:textId="77777777" w:rsidR="00412C10" w:rsidRPr="00DF3B6B" w:rsidRDefault="00412C10" w:rsidP="00412C10">
                    <w:pPr>
                      <w:spacing w:after="0"/>
                      <w:jc w:val="right"/>
                      <w:textDirection w:val="btLr"/>
                      <w:rPr>
                        <w:rFonts w:ascii="Times New Roman" w:hAnsi="Times New Roman" w:cs="Times New Roman"/>
                        <w:b/>
                        <w:iCs/>
                        <w:color w:val="002060"/>
                        <w:sz w:val="26"/>
                        <w:szCs w:val="26"/>
                      </w:rPr>
                    </w:pPr>
                    <w:r w:rsidRPr="00DF3B6B">
                      <w:rPr>
                        <w:rFonts w:ascii="Times New Roman" w:eastAsia="Times New Roman" w:hAnsi="Times New Roman" w:cs="Times New Roman"/>
                        <w:b/>
                        <w:iCs/>
                        <w:color w:val="002060"/>
                        <w:sz w:val="26"/>
                        <w:szCs w:val="26"/>
                      </w:rPr>
                      <w:t>Direcția Generală Comunitate și Politici Publice</w:t>
                    </w:r>
                  </w:p>
                  <w:p w14:paraId="5322F795" w14:textId="67F150AC" w:rsidR="00412C10" w:rsidRPr="00DF3B6B" w:rsidRDefault="00412C10" w:rsidP="00412C10">
                    <w:pPr>
                      <w:spacing w:after="0" w:line="275" w:lineRule="auto"/>
                      <w:textDirection w:val="btLr"/>
                      <w:rPr>
                        <w:rFonts w:ascii="Times New Roman" w:hAnsi="Times New Roman" w:cs="Times New Roman"/>
                        <w:bCs/>
                        <w:iCs/>
                        <w:color w:val="002060"/>
                        <w:sz w:val="18"/>
                        <w:szCs w:val="18"/>
                      </w:rPr>
                    </w:pPr>
                    <w:r w:rsidRPr="00DF3B6B">
                      <w:rPr>
                        <w:rFonts w:ascii="Times New Roman" w:hAnsi="Times New Roman" w:cs="Times New Roman"/>
                        <w:bCs/>
                        <w:iCs/>
                        <w:color w:val="002060"/>
                        <w:sz w:val="18"/>
                        <w:szCs w:val="18"/>
                      </w:rPr>
                      <w:t xml:space="preserve">                         Serviciul </w:t>
                    </w:r>
                    <w:r w:rsidR="00DF3B6B">
                      <w:rPr>
                        <w:rFonts w:ascii="Times New Roman" w:hAnsi="Times New Roman" w:cs="Times New Roman"/>
                        <w:bCs/>
                        <w:iCs/>
                        <w:color w:val="002060"/>
                        <w:sz w:val="18"/>
                        <w:szCs w:val="18"/>
                      </w:rPr>
                      <w:t>Relații Comunitare</w:t>
                    </w:r>
                  </w:p>
                  <w:p w14:paraId="7F810450" w14:textId="77777777" w:rsidR="00412C10" w:rsidRDefault="00412C10" w:rsidP="00412C10">
                    <w:pPr>
                      <w:spacing w:after="0" w:line="275" w:lineRule="auto"/>
                      <w:textDirection w:val="btLr"/>
                      <w:rPr>
                        <w:rFonts w:ascii="Times New Roman" w:hAnsi="Times New Roman" w:cs="Times New Roman"/>
                        <w:bCs/>
                        <w:iCs/>
                        <w:sz w:val="18"/>
                        <w:szCs w:val="18"/>
                      </w:rPr>
                    </w:pPr>
                  </w:p>
                  <w:p w14:paraId="138F7491" w14:textId="77777777" w:rsidR="00412C10" w:rsidRPr="00E24CED" w:rsidRDefault="00412C10" w:rsidP="00412C10">
                    <w:pPr>
                      <w:spacing w:after="0" w:line="275" w:lineRule="auto"/>
                      <w:textDirection w:val="btLr"/>
                      <w:rPr>
                        <w:rFonts w:ascii="Times New Roman" w:hAnsi="Times New Roman" w:cs="Times New Roman"/>
                        <w:sz w:val="36"/>
                        <w:szCs w:val="36"/>
                      </w:rPr>
                    </w:pPr>
                  </w:p>
                </w:txbxContent>
              </v:textbox>
              <w10:wrap anchorx="margin"/>
            </v:rect>
          </w:pict>
        </mc:Fallback>
      </mc:AlternateContent>
    </w:r>
    <w:r w:rsidR="005D11E6">
      <w:rPr>
        <w:noProof/>
      </w:rPr>
      <w:drawing>
        <wp:anchor distT="0" distB="0" distL="114300" distR="114300" simplePos="0" relativeHeight="251659264" behindDoc="0" locked="0" layoutInCell="1" allowOverlap="1" wp14:anchorId="22E93482" wp14:editId="6D5DEA65">
          <wp:simplePos x="0" y="0"/>
          <wp:positionH relativeFrom="column">
            <wp:posOffset>-190500</wp:posOffset>
          </wp:positionH>
          <wp:positionV relativeFrom="paragraph">
            <wp:posOffset>-290195</wp:posOffset>
          </wp:positionV>
          <wp:extent cx="1775460" cy="670633"/>
          <wp:effectExtent l="0" t="0" r="0" b="0"/>
          <wp:wrapNone/>
          <wp:docPr id="1" name="Picture 1"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54545" name="Picture 1" descr="A logo with blue text&#10;&#10;Description automatically generated"/>
                  <pic:cNvPicPr>
                    <a:picLocks noChangeAspect="1"/>
                  </pic:cNvPicPr>
                </pic:nvPicPr>
                <pic:blipFill rotWithShape="1">
                  <a:blip r:embed="rId1"/>
                  <a:stretch/>
                </pic:blipFill>
                <pic:spPr bwMode="auto">
                  <a:xfrm>
                    <a:off x="0" y="0"/>
                    <a:ext cx="1775460" cy="67063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6D2D07"/>
    <w:multiLevelType w:val="hybridMultilevel"/>
    <w:tmpl w:val="373A132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1D1D0816"/>
    <w:multiLevelType w:val="hybridMultilevel"/>
    <w:tmpl w:val="36326E5C"/>
    <w:lvl w:ilvl="0" w:tplc="0409000F">
      <w:start w:val="5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DE14AE"/>
    <w:multiLevelType w:val="hybridMultilevel"/>
    <w:tmpl w:val="44E67FD6"/>
    <w:lvl w:ilvl="0" w:tplc="3CF01F72">
      <w:numFmt w:val="bullet"/>
      <w:lvlText w:val="-"/>
      <w:lvlJc w:val="left"/>
      <w:pPr>
        <w:ind w:left="720" w:hanging="360"/>
      </w:pPr>
      <w:rPr>
        <w:rFonts w:ascii="Times New Roman" w:eastAsia="Times New Roman" w:hAnsi="Times New Roman" w:cs="Times New Roman"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350651E"/>
    <w:multiLevelType w:val="multilevel"/>
    <w:tmpl w:val="0AB0813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937660A"/>
    <w:multiLevelType w:val="hybridMultilevel"/>
    <w:tmpl w:val="ADC83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932CF9"/>
    <w:multiLevelType w:val="multilevel"/>
    <w:tmpl w:val="38349122"/>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5546DF3"/>
    <w:multiLevelType w:val="multilevel"/>
    <w:tmpl w:val="94202100"/>
    <w:lvl w:ilvl="0">
      <w:start w:val="2"/>
      <w:numFmt w:val="decimal"/>
      <w:lvlText w:val="%1."/>
      <w:lvlJc w:val="left"/>
      <w:pPr>
        <w:ind w:left="360" w:hanging="360"/>
      </w:pPr>
      <w:rPr>
        <w:rFonts w:hint="default"/>
        <w:b/>
        <w:bCs w:val="0"/>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D707C37"/>
    <w:multiLevelType w:val="hybridMultilevel"/>
    <w:tmpl w:val="816EE0EC"/>
    <w:lvl w:ilvl="0" w:tplc="04180019">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562A5DD0"/>
    <w:multiLevelType w:val="hybridMultilevel"/>
    <w:tmpl w:val="D3E0DBAE"/>
    <w:lvl w:ilvl="0" w:tplc="DDB60ABA">
      <w:numFmt w:val="bullet"/>
      <w:lvlText w:val="-"/>
      <w:lvlJc w:val="left"/>
      <w:pPr>
        <w:ind w:left="1080" w:hanging="360"/>
      </w:pPr>
      <w:rPr>
        <w:rFonts w:ascii="Times New Roman" w:eastAsia="Marcellus"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D4C5637"/>
    <w:multiLevelType w:val="hybridMultilevel"/>
    <w:tmpl w:val="635676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E5C2091"/>
    <w:multiLevelType w:val="multilevel"/>
    <w:tmpl w:val="043E1E7A"/>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D3959DA"/>
    <w:multiLevelType w:val="hybridMultilevel"/>
    <w:tmpl w:val="AC98F99C"/>
    <w:lvl w:ilvl="0" w:tplc="3CF01F72">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276404825">
    <w:abstractNumId w:val="5"/>
  </w:num>
  <w:num w:numId="2" w16cid:durableId="1984653036">
    <w:abstractNumId w:val="7"/>
  </w:num>
  <w:num w:numId="3" w16cid:durableId="319888299">
    <w:abstractNumId w:val="0"/>
  </w:num>
  <w:num w:numId="4" w16cid:durableId="886381129">
    <w:abstractNumId w:val="4"/>
  </w:num>
  <w:num w:numId="5" w16cid:durableId="1214611226">
    <w:abstractNumId w:val="9"/>
  </w:num>
  <w:num w:numId="6" w16cid:durableId="263269995">
    <w:abstractNumId w:val="11"/>
  </w:num>
  <w:num w:numId="7" w16cid:durableId="823087071">
    <w:abstractNumId w:val="8"/>
  </w:num>
  <w:num w:numId="8" w16cid:durableId="463699903">
    <w:abstractNumId w:val="2"/>
  </w:num>
  <w:num w:numId="9" w16cid:durableId="999849871">
    <w:abstractNumId w:val="6"/>
  </w:num>
  <w:num w:numId="10" w16cid:durableId="892274098">
    <w:abstractNumId w:val="1"/>
  </w:num>
  <w:num w:numId="11" w16cid:durableId="1060054474">
    <w:abstractNumId w:val="10"/>
  </w:num>
  <w:num w:numId="12" w16cid:durableId="17662248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7AE"/>
    <w:rsid w:val="00012E3F"/>
    <w:rsid w:val="00017D3B"/>
    <w:rsid w:val="00035E09"/>
    <w:rsid w:val="00045306"/>
    <w:rsid w:val="00051761"/>
    <w:rsid w:val="00053853"/>
    <w:rsid w:val="00080CF7"/>
    <w:rsid w:val="00091926"/>
    <w:rsid w:val="00097107"/>
    <w:rsid w:val="000A0DD3"/>
    <w:rsid w:val="000A1300"/>
    <w:rsid w:val="000A7526"/>
    <w:rsid w:val="000C7396"/>
    <w:rsid w:val="000D485B"/>
    <w:rsid w:val="001007C5"/>
    <w:rsid w:val="00106F60"/>
    <w:rsid w:val="0011541B"/>
    <w:rsid w:val="001617AE"/>
    <w:rsid w:val="00162FEC"/>
    <w:rsid w:val="00163F68"/>
    <w:rsid w:val="00165100"/>
    <w:rsid w:val="001722E8"/>
    <w:rsid w:val="00195808"/>
    <w:rsid w:val="001976D9"/>
    <w:rsid w:val="001A3968"/>
    <w:rsid w:val="001B060B"/>
    <w:rsid w:val="001B1175"/>
    <w:rsid w:val="001B7AF8"/>
    <w:rsid w:val="001C61A2"/>
    <w:rsid w:val="001D13C2"/>
    <w:rsid w:val="001D488E"/>
    <w:rsid w:val="001D7A2F"/>
    <w:rsid w:val="002040CF"/>
    <w:rsid w:val="002071AF"/>
    <w:rsid w:val="00217D8E"/>
    <w:rsid w:val="00222590"/>
    <w:rsid w:val="002508D5"/>
    <w:rsid w:val="00261B35"/>
    <w:rsid w:val="00276794"/>
    <w:rsid w:val="00283B69"/>
    <w:rsid w:val="00293541"/>
    <w:rsid w:val="002B1DD5"/>
    <w:rsid w:val="002B4D40"/>
    <w:rsid w:val="002C5DE3"/>
    <w:rsid w:val="002C7B3F"/>
    <w:rsid w:val="002E395C"/>
    <w:rsid w:val="002F46A7"/>
    <w:rsid w:val="002F4C84"/>
    <w:rsid w:val="0031611B"/>
    <w:rsid w:val="00331E8F"/>
    <w:rsid w:val="00363184"/>
    <w:rsid w:val="00387855"/>
    <w:rsid w:val="00394A06"/>
    <w:rsid w:val="003954A3"/>
    <w:rsid w:val="00397F57"/>
    <w:rsid w:val="003A0F50"/>
    <w:rsid w:val="003A1007"/>
    <w:rsid w:val="003E186E"/>
    <w:rsid w:val="00412C10"/>
    <w:rsid w:val="0042733C"/>
    <w:rsid w:val="00441143"/>
    <w:rsid w:val="004652C9"/>
    <w:rsid w:val="00467FFB"/>
    <w:rsid w:val="00470DE5"/>
    <w:rsid w:val="00472A58"/>
    <w:rsid w:val="00493707"/>
    <w:rsid w:val="004B77C3"/>
    <w:rsid w:val="004E4253"/>
    <w:rsid w:val="0050316E"/>
    <w:rsid w:val="00505F6D"/>
    <w:rsid w:val="005110BC"/>
    <w:rsid w:val="0051701F"/>
    <w:rsid w:val="005245CA"/>
    <w:rsid w:val="005348AA"/>
    <w:rsid w:val="00534AE5"/>
    <w:rsid w:val="00546CB5"/>
    <w:rsid w:val="00551342"/>
    <w:rsid w:val="00552533"/>
    <w:rsid w:val="005574DD"/>
    <w:rsid w:val="00562955"/>
    <w:rsid w:val="00582CA1"/>
    <w:rsid w:val="005853DF"/>
    <w:rsid w:val="00585849"/>
    <w:rsid w:val="005A16CD"/>
    <w:rsid w:val="005D11E6"/>
    <w:rsid w:val="005E0D45"/>
    <w:rsid w:val="00615D5A"/>
    <w:rsid w:val="006456AF"/>
    <w:rsid w:val="00657647"/>
    <w:rsid w:val="0066166F"/>
    <w:rsid w:val="0066200E"/>
    <w:rsid w:val="00662360"/>
    <w:rsid w:val="00663B6C"/>
    <w:rsid w:val="00664571"/>
    <w:rsid w:val="00694DAD"/>
    <w:rsid w:val="006A0129"/>
    <w:rsid w:val="006B5AF8"/>
    <w:rsid w:val="006C441D"/>
    <w:rsid w:val="006C6859"/>
    <w:rsid w:val="006E06B9"/>
    <w:rsid w:val="006E1E98"/>
    <w:rsid w:val="006E764F"/>
    <w:rsid w:val="006F3063"/>
    <w:rsid w:val="00710292"/>
    <w:rsid w:val="007172FD"/>
    <w:rsid w:val="007274B6"/>
    <w:rsid w:val="007313C3"/>
    <w:rsid w:val="007373C0"/>
    <w:rsid w:val="00750BFD"/>
    <w:rsid w:val="00753822"/>
    <w:rsid w:val="007860BA"/>
    <w:rsid w:val="00797A6C"/>
    <w:rsid w:val="007A12FF"/>
    <w:rsid w:val="007B542C"/>
    <w:rsid w:val="007C72C5"/>
    <w:rsid w:val="007D1D46"/>
    <w:rsid w:val="007D5EFF"/>
    <w:rsid w:val="007E67DA"/>
    <w:rsid w:val="00814463"/>
    <w:rsid w:val="008218FF"/>
    <w:rsid w:val="00833202"/>
    <w:rsid w:val="00852563"/>
    <w:rsid w:val="00855A84"/>
    <w:rsid w:val="00855F26"/>
    <w:rsid w:val="00867578"/>
    <w:rsid w:val="008B43CB"/>
    <w:rsid w:val="008E4770"/>
    <w:rsid w:val="008F32BF"/>
    <w:rsid w:val="00900B20"/>
    <w:rsid w:val="00902FE5"/>
    <w:rsid w:val="00922EE7"/>
    <w:rsid w:val="00936FD1"/>
    <w:rsid w:val="00945120"/>
    <w:rsid w:val="00946345"/>
    <w:rsid w:val="0096597A"/>
    <w:rsid w:val="0096638E"/>
    <w:rsid w:val="00971FDA"/>
    <w:rsid w:val="009862BA"/>
    <w:rsid w:val="00986E48"/>
    <w:rsid w:val="0099588D"/>
    <w:rsid w:val="009B6592"/>
    <w:rsid w:val="009C08BE"/>
    <w:rsid w:val="009C14CC"/>
    <w:rsid w:val="009C2074"/>
    <w:rsid w:val="009E1BCB"/>
    <w:rsid w:val="00A145F6"/>
    <w:rsid w:val="00A21669"/>
    <w:rsid w:val="00A21AD2"/>
    <w:rsid w:val="00A23762"/>
    <w:rsid w:val="00A25BC3"/>
    <w:rsid w:val="00A30729"/>
    <w:rsid w:val="00A307D2"/>
    <w:rsid w:val="00A455E6"/>
    <w:rsid w:val="00A53A07"/>
    <w:rsid w:val="00A700AA"/>
    <w:rsid w:val="00A77ED6"/>
    <w:rsid w:val="00A822A8"/>
    <w:rsid w:val="00A861F1"/>
    <w:rsid w:val="00A968C8"/>
    <w:rsid w:val="00A9731F"/>
    <w:rsid w:val="00AB3B27"/>
    <w:rsid w:val="00AC29C4"/>
    <w:rsid w:val="00AE0A70"/>
    <w:rsid w:val="00AE1238"/>
    <w:rsid w:val="00B0280A"/>
    <w:rsid w:val="00B1393D"/>
    <w:rsid w:val="00B33E37"/>
    <w:rsid w:val="00B3506C"/>
    <w:rsid w:val="00B36048"/>
    <w:rsid w:val="00B36D38"/>
    <w:rsid w:val="00B44C71"/>
    <w:rsid w:val="00B509C4"/>
    <w:rsid w:val="00B60CDB"/>
    <w:rsid w:val="00B73C9A"/>
    <w:rsid w:val="00B77DCB"/>
    <w:rsid w:val="00B86D14"/>
    <w:rsid w:val="00BC4DEA"/>
    <w:rsid w:val="00BC7FC8"/>
    <w:rsid w:val="00C100CA"/>
    <w:rsid w:val="00C11FFC"/>
    <w:rsid w:val="00C252BB"/>
    <w:rsid w:val="00C3282C"/>
    <w:rsid w:val="00C81E69"/>
    <w:rsid w:val="00C85D9D"/>
    <w:rsid w:val="00C976C3"/>
    <w:rsid w:val="00CA3F12"/>
    <w:rsid w:val="00CA4CEF"/>
    <w:rsid w:val="00CB2B44"/>
    <w:rsid w:val="00CB58F0"/>
    <w:rsid w:val="00CF7F26"/>
    <w:rsid w:val="00D00F1D"/>
    <w:rsid w:val="00D05171"/>
    <w:rsid w:val="00D13432"/>
    <w:rsid w:val="00D16C67"/>
    <w:rsid w:val="00D1796C"/>
    <w:rsid w:val="00D17C35"/>
    <w:rsid w:val="00D2794E"/>
    <w:rsid w:val="00D5713B"/>
    <w:rsid w:val="00D57B1A"/>
    <w:rsid w:val="00D60123"/>
    <w:rsid w:val="00D63C10"/>
    <w:rsid w:val="00D64442"/>
    <w:rsid w:val="00D662B4"/>
    <w:rsid w:val="00D74A02"/>
    <w:rsid w:val="00D753B6"/>
    <w:rsid w:val="00D84154"/>
    <w:rsid w:val="00D956BF"/>
    <w:rsid w:val="00D96F36"/>
    <w:rsid w:val="00DA4931"/>
    <w:rsid w:val="00DA5370"/>
    <w:rsid w:val="00DB236B"/>
    <w:rsid w:val="00DB5D80"/>
    <w:rsid w:val="00DD7C5D"/>
    <w:rsid w:val="00DE2F10"/>
    <w:rsid w:val="00DE3F47"/>
    <w:rsid w:val="00DF08ED"/>
    <w:rsid w:val="00DF1D70"/>
    <w:rsid w:val="00DF3B6B"/>
    <w:rsid w:val="00DF5F33"/>
    <w:rsid w:val="00E01A38"/>
    <w:rsid w:val="00E32382"/>
    <w:rsid w:val="00E506CD"/>
    <w:rsid w:val="00E52E52"/>
    <w:rsid w:val="00E60D47"/>
    <w:rsid w:val="00E66CD5"/>
    <w:rsid w:val="00E94D65"/>
    <w:rsid w:val="00EA0639"/>
    <w:rsid w:val="00F01A3B"/>
    <w:rsid w:val="00F33542"/>
    <w:rsid w:val="00F42892"/>
    <w:rsid w:val="00F5467A"/>
    <w:rsid w:val="00F77FF4"/>
    <w:rsid w:val="00F870EB"/>
    <w:rsid w:val="00FB5BD1"/>
    <w:rsid w:val="00FE18C3"/>
    <w:rsid w:val="00FF0867"/>
    <w:rsid w:val="00FF0E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479206"/>
  <w15:docId w15:val="{B76F6705-F17D-4E0C-AA04-754799A74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link w:val="Titlu1Caracter"/>
    <w:uiPriority w:val="9"/>
    <w:qFormat/>
    <w:rsid w:val="006F527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lu2">
    <w:name w:val="heading 2"/>
    <w:basedOn w:val="Normal"/>
    <w:next w:val="Normal"/>
    <w:link w:val="Titlu2Caracter"/>
    <w:uiPriority w:val="9"/>
    <w:semiHidden/>
    <w:unhideWhenUsed/>
    <w:qFormat/>
    <w:rsid w:val="006F527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lu3">
    <w:name w:val="heading 3"/>
    <w:basedOn w:val="Normal"/>
    <w:next w:val="Normal"/>
    <w:link w:val="Titlu3Caracter"/>
    <w:uiPriority w:val="9"/>
    <w:semiHidden/>
    <w:unhideWhenUsed/>
    <w:qFormat/>
    <w:rsid w:val="006F5274"/>
    <w:pPr>
      <w:keepNext/>
      <w:keepLines/>
      <w:spacing w:before="160" w:after="80"/>
      <w:outlineLvl w:val="2"/>
    </w:pPr>
    <w:rPr>
      <w:rFonts w:eastAsiaTheme="majorEastAsia" w:cstheme="majorBidi"/>
      <w:color w:val="2F5496" w:themeColor="accent1" w:themeShade="BF"/>
      <w:sz w:val="28"/>
      <w:szCs w:val="28"/>
    </w:rPr>
  </w:style>
  <w:style w:type="paragraph" w:styleId="Titlu4">
    <w:name w:val="heading 4"/>
    <w:basedOn w:val="Normal"/>
    <w:next w:val="Normal"/>
    <w:link w:val="Titlu4Caracter"/>
    <w:uiPriority w:val="9"/>
    <w:semiHidden/>
    <w:unhideWhenUsed/>
    <w:qFormat/>
    <w:rsid w:val="006F5274"/>
    <w:pPr>
      <w:keepNext/>
      <w:keepLines/>
      <w:spacing w:before="80" w:after="40"/>
      <w:outlineLvl w:val="3"/>
    </w:pPr>
    <w:rPr>
      <w:rFonts w:eastAsiaTheme="majorEastAsia" w:cstheme="majorBidi"/>
      <w:i/>
      <w:iCs/>
      <w:color w:val="2F5496" w:themeColor="accent1" w:themeShade="BF"/>
    </w:rPr>
  </w:style>
  <w:style w:type="paragraph" w:styleId="Titlu5">
    <w:name w:val="heading 5"/>
    <w:basedOn w:val="Normal"/>
    <w:next w:val="Normal"/>
    <w:link w:val="Titlu5Caracter"/>
    <w:uiPriority w:val="9"/>
    <w:semiHidden/>
    <w:unhideWhenUsed/>
    <w:qFormat/>
    <w:rsid w:val="006F5274"/>
    <w:pPr>
      <w:keepNext/>
      <w:keepLines/>
      <w:spacing w:before="80" w:after="40"/>
      <w:outlineLvl w:val="4"/>
    </w:pPr>
    <w:rPr>
      <w:rFonts w:eastAsiaTheme="majorEastAsia" w:cstheme="majorBidi"/>
      <w:color w:val="2F5496" w:themeColor="accent1" w:themeShade="BF"/>
    </w:rPr>
  </w:style>
  <w:style w:type="paragraph" w:styleId="Titlu6">
    <w:name w:val="heading 6"/>
    <w:basedOn w:val="Normal"/>
    <w:next w:val="Normal"/>
    <w:link w:val="Titlu6Caracter"/>
    <w:uiPriority w:val="9"/>
    <w:semiHidden/>
    <w:unhideWhenUsed/>
    <w:qFormat/>
    <w:rsid w:val="006F5274"/>
    <w:pPr>
      <w:keepNext/>
      <w:keepLines/>
      <w:spacing w:before="40" w:after="0"/>
      <w:outlineLvl w:val="5"/>
    </w:pPr>
    <w:rPr>
      <w:rFonts w:eastAsiaTheme="majorEastAsia" w:cstheme="majorBidi"/>
      <w:i/>
      <w:iCs/>
      <w:color w:val="595959" w:themeColor="text1" w:themeTint="A6"/>
    </w:rPr>
  </w:style>
  <w:style w:type="paragraph" w:styleId="Titlu7">
    <w:name w:val="heading 7"/>
    <w:basedOn w:val="Normal"/>
    <w:next w:val="Normal"/>
    <w:link w:val="Titlu7Caracter"/>
    <w:uiPriority w:val="9"/>
    <w:semiHidden/>
    <w:unhideWhenUsed/>
    <w:qFormat/>
    <w:rsid w:val="006F5274"/>
    <w:pPr>
      <w:keepNext/>
      <w:keepLines/>
      <w:spacing w:before="40" w:after="0"/>
      <w:outlineLvl w:val="6"/>
    </w:pPr>
    <w:rPr>
      <w:rFonts w:eastAsiaTheme="majorEastAsia" w:cstheme="majorBidi"/>
      <w:color w:val="595959" w:themeColor="text1" w:themeTint="A6"/>
    </w:rPr>
  </w:style>
  <w:style w:type="paragraph" w:styleId="Titlu8">
    <w:name w:val="heading 8"/>
    <w:basedOn w:val="Normal"/>
    <w:next w:val="Normal"/>
    <w:link w:val="Titlu8Caracter"/>
    <w:uiPriority w:val="9"/>
    <w:semiHidden/>
    <w:unhideWhenUsed/>
    <w:qFormat/>
    <w:rsid w:val="006F5274"/>
    <w:pPr>
      <w:keepNext/>
      <w:keepLines/>
      <w:spacing w:after="0"/>
      <w:outlineLvl w:val="7"/>
    </w:pPr>
    <w:rPr>
      <w:rFonts w:eastAsiaTheme="majorEastAsia" w:cstheme="majorBidi"/>
      <w:i/>
      <w:iCs/>
      <w:color w:val="272727" w:themeColor="text1" w:themeTint="D8"/>
    </w:rPr>
  </w:style>
  <w:style w:type="paragraph" w:styleId="Titlu9">
    <w:name w:val="heading 9"/>
    <w:basedOn w:val="Normal"/>
    <w:next w:val="Normal"/>
    <w:link w:val="Titlu9Caracter"/>
    <w:uiPriority w:val="9"/>
    <w:semiHidden/>
    <w:unhideWhenUsed/>
    <w:qFormat/>
    <w:rsid w:val="006F5274"/>
    <w:pPr>
      <w:keepNext/>
      <w:keepLines/>
      <w:spacing w:after="0"/>
      <w:outlineLvl w:val="8"/>
    </w:pPr>
    <w:rPr>
      <w:rFonts w:eastAsiaTheme="majorEastAsia" w:cstheme="majorBidi"/>
      <w:color w:val="272727" w:themeColor="text1" w:themeTint="D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itlu">
    <w:name w:val="Title"/>
    <w:basedOn w:val="Normal"/>
    <w:next w:val="Normal"/>
    <w:link w:val="TitluCaracter"/>
    <w:uiPriority w:val="10"/>
    <w:qFormat/>
    <w:rsid w:val="006F52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u1Caracter">
    <w:name w:val="Titlu 1 Caracter"/>
    <w:basedOn w:val="Fontdeparagrafimplicit"/>
    <w:link w:val="Titlu1"/>
    <w:uiPriority w:val="9"/>
    <w:rsid w:val="006F5274"/>
    <w:rPr>
      <w:rFonts w:asciiTheme="majorHAnsi" w:eastAsiaTheme="majorEastAsia" w:hAnsiTheme="majorHAnsi" w:cstheme="majorBidi"/>
      <w:noProof/>
      <w:color w:val="2F5496" w:themeColor="accent1" w:themeShade="BF"/>
      <w:sz w:val="40"/>
      <w:szCs w:val="40"/>
      <w:lang w:val="ro-RO"/>
    </w:rPr>
  </w:style>
  <w:style w:type="character" w:customStyle="1" w:styleId="Titlu2Caracter">
    <w:name w:val="Titlu 2 Caracter"/>
    <w:basedOn w:val="Fontdeparagrafimplicit"/>
    <w:link w:val="Titlu2"/>
    <w:uiPriority w:val="9"/>
    <w:semiHidden/>
    <w:rsid w:val="006F5274"/>
    <w:rPr>
      <w:rFonts w:asciiTheme="majorHAnsi" w:eastAsiaTheme="majorEastAsia" w:hAnsiTheme="majorHAnsi" w:cstheme="majorBidi"/>
      <w:noProof/>
      <w:color w:val="2F5496" w:themeColor="accent1" w:themeShade="BF"/>
      <w:sz w:val="32"/>
      <w:szCs w:val="32"/>
      <w:lang w:val="ro-RO"/>
    </w:rPr>
  </w:style>
  <w:style w:type="character" w:customStyle="1" w:styleId="Titlu3Caracter">
    <w:name w:val="Titlu 3 Caracter"/>
    <w:basedOn w:val="Fontdeparagrafimplicit"/>
    <w:link w:val="Titlu3"/>
    <w:uiPriority w:val="9"/>
    <w:semiHidden/>
    <w:rsid w:val="006F5274"/>
    <w:rPr>
      <w:rFonts w:eastAsiaTheme="majorEastAsia" w:cstheme="majorBidi"/>
      <w:noProof/>
      <w:color w:val="2F5496" w:themeColor="accent1" w:themeShade="BF"/>
      <w:sz w:val="28"/>
      <w:szCs w:val="28"/>
      <w:lang w:val="ro-RO"/>
    </w:rPr>
  </w:style>
  <w:style w:type="character" w:customStyle="1" w:styleId="Titlu4Caracter">
    <w:name w:val="Titlu 4 Caracter"/>
    <w:basedOn w:val="Fontdeparagrafimplicit"/>
    <w:link w:val="Titlu4"/>
    <w:uiPriority w:val="9"/>
    <w:semiHidden/>
    <w:rsid w:val="006F5274"/>
    <w:rPr>
      <w:rFonts w:eastAsiaTheme="majorEastAsia" w:cstheme="majorBidi"/>
      <w:i/>
      <w:iCs/>
      <w:noProof/>
      <w:color w:val="2F5496" w:themeColor="accent1" w:themeShade="BF"/>
      <w:lang w:val="ro-RO"/>
    </w:rPr>
  </w:style>
  <w:style w:type="character" w:customStyle="1" w:styleId="Titlu5Caracter">
    <w:name w:val="Titlu 5 Caracter"/>
    <w:basedOn w:val="Fontdeparagrafimplicit"/>
    <w:link w:val="Titlu5"/>
    <w:uiPriority w:val="9"/>
    <w:semiHidden/>
    <w:rsid w:val="006F5274"/>
    <w:rPr>
      <w:rFonts w:eastAsiaTheme="majorEastAsia" w:cstheme="majorBidi"/>
      <w:noProof/>
      <w:color w:val="2F5496" w:themeColor="accent1" w:themeShade="BF"/>
      <w:lang w:val="ro-RO"/>
    </w:rPr>
  </w:style>
  <w:style w:type="character" w:customStyle="1" w:styleId="Titlu6Caracter">
    <w:name w:val="Titlu 6 Caracter"/>
    <w:basedOn w:val="Fontdeparagrafimplicit"/>
    <w:link w:val="Titlu6"/>
    <w:uiPriority w:val="9"/>
    <w:semiHidden/>
    <w:rsid w:val="006F5274"/>
    <w:rPr>
      <w:rFonts w:eastAsiaTheme="majorEastAsia" w:cstheme="majorBidi"/>
      <w:i/>
      <w:iCs/>
      <w:noProof/>
      <w:color w:val="595959" w:themeColor="text1" w:themeTint="A6"/>
      <w:lang w:val="ro-RO"/>
    </w:rPr>
  </w:style>
  <w:style w:type="character" w:customStyle="1" w:styleId="Titlu7Caracter">
    <w:name w:val="Titlu 7 Caracter"/>
    <w:basedOn w:val="Fontdeparagrafimplicit"/>
    <w:link w:val="Titlu7"/>
    <w:uiPriority w:val="9"/>
    <w:semiHidden/>
    <w:rsid w:val="006F5274"/>
    <w:rPr>
      <w:rFonts w:eastAsiaTheme="majorEastAsia" w:cstheme="majorBidi"/>
      <w:noProof/>
      <w:color w:val="595959" w:themeColor="text1" w:themeTint="A6"/>
      <w:lang w:val="ro-RO"/>
    </w:rPr>
  </w:style>
  <w:style w:type="character" w:customStyle="1" w:styleId="Titlu8Caracter">
    <w:name w:val="Titlu 8 Caracter"/>
    <w:basedOn w:val="Fontdeparagrafimplicit"/>
    <w:link w:val="Titlu8"/>
    <w:uiPriority w:val="9"/>
    <w:semiHidden/>
    <w:rsid w:val="006F5274"/>
    <w:rPr>
      <w:rFonts w:eastAsiaTheme="majorEastAsia" w:cstheme="majorBidi"/>
      <w:i/>
      <w:iCs/>
      <w:noProof/>
      <w:color w:val="272727" w:themeColor="text1" w:themeTint="D8"/>
      <w:lang w:val="ro-RO"/>
    </w:rPr>
  </w:style>
  <w:style w:type="character" w:customStyle="1" w:styleId="Titlu9Caracter">
    <w:name w:val="Titlu 9 Caracter"/>
    <w:basedOn w:val="Fontdeparagrafimplicit"/>
    <w:link w:val="Titlu9"/>
    <w:uiPriority w:val="9"/>
    <w:semiHidden/>
    <w:rsid w:val="006F5274"/>
    <w:rPr>
      <w:rFonts w:eastAsiaTheme="majorEastAsia" w:cstheme="majorBidi"/>
      <w:noProof/>
      <w:color w:val="272727" w:themeColor="text1" w:themeTint="D8"/>
      <w:lang w:val="ro-RO"/>
    </w:rPr>
  </w:style>
  <w:style w:type="character" w:customStyle="1" w:styleId="TitluCaracter">
    <w:name w:val="Titlu Caracter"/>
    <w:basedOn w:val="Fontdeparagrafimplicit"/>
    <w:link w:val="Titlu"/>
    <w:uiPriority w:val="10"/>
    <w:rsid w:val="006F5274"/>
    <w:rPr>
      <w:rFonts w:asciiTheme="majorHAnsi" w:eastAsiaTheme="majorEastAsia" w:hAnsiTheme="majorHAnsi" w:cstheme="majorBidi"/>
      <w:noProof/>
      <w:spacing w:val="-10"/>
      <w:kern w:val="28"/>
      <w:sz w:val="56"/>
      <w:szCs w:val="56"/>
      <w:lang w:val="ro-RO"/>
    </w:rPr>
  </w:style>
  <w:style w:type="paragraph" w:styleId="Subtitlu">
    <w:name w:val="Subtitle"/>
    <w:basedOn w:val="Normal"/>
    <w:next w:val="Normal"/>
    <w:link w:val="SubtitluCaracter"/>
    <w:uiPriority w:val="11"/>
    <w:qFormat/>
    <w:rPr>
      <w:color w:val="595959"/>
      <w:sz w:val="28"/>
      <w:szCs w:val="28"/>
    </w:rPr>
  </w:style>
  <w:style w:type="character" w:customStyle="1" w:styleId="SubtitluCaracter">
    <w:name w:val="Subtitlu Caracter"/>
    <w:basedOn w:val="Fontdeparagrafimplicit"/>
    <w:link w:val="Subtitlu"/>
    <w:uiPriority w:val="11"/>
    <w:rsid w:val="006F5274"/>
    <w:rPr>
      <w:rFonts w:eastAsiaTheme="majorEastAsia" w:cstheme="majorBidi"/>
      <w:noProof/>
      <w:color w:val="595959" w:themeColor="text1" w:themeTint="A6"/>
      <w:spacing w:val="15"/>
      <w:sz w:val="28"/>
      <w:szCs w:val="28"/>
      <w:lang w:val="ro-RO"/>
    </w:rPr>
  </w:style>
  <w:style w:type="paragraph" w:styleId="Citat">
    <w:name w:val="Quote"/>
    <w:basedOn w:val="Normal"/>
    <w:next w:val="Normal"/>
    <w:link w:val="CitatCaracter"/>
    <w:uiPriority w:val="29"/>
    <w:qFormat/>
    <w:rsid w:val="006F5274"/>
    <w:pPr>
      <w:spacing w:before="160"/>
      <w:jc w:val="center"/>
    </w:pPr>
    <w:rPr>
      <w:i/>
      <w:iCs/>
      <w:color w:val="404040" w:themeColor="text1" w:themeTint="BF"/>
    </w:rPr>
  </w:style>
  <w:style w:type="character" w:customStyle="1" w:styleId="CitatCaracter">
    <w:name w:val="Citat Caracter"/>
    <w:basedOn w:val="Fontdeparagrafimplicit"/>
    <w:link w:val="Citat"/>
    <w:uiPriority w:val="29"/>
    <w:rsid w:val="006F5274"/>
    <w:rPr>
      <w:i/>
      <w:iCs/>
      <w:noProof/>
      <w:color w:val="404040" w:themeColor="text1" w:themeTint="BF"/>
      <w:lang w:val="ro-RO"/>
    </w:rPr>
  </w:style>
  <w:style w:type="paragraph" w:styleId="Listparagraf">
    <w:name w:val="List Paragraph"/>
    <w:basedOn w:val="Normal"/>
    <w:uiPriority w:val="34"/>
    <w:qFormat/>
    <w:rsid w:val="006F5274"/>
    <w:pPr>
      <w:ind w:left="720"/>
      <w:contextualSpacing/>
    </w:pPr>
  </w:style>
  <w:style w:type="character" w:styleId="Accentuareintens">
    <w:name w:val="Intense Emphasis"/>
    <w:basedOn w:val="Fontdeparagrafimplicit"/>
    <w:uiPriority w:val="21"/>
    <w:qFormat/>
    <w:rsid w:val="006F5274"/>
    <w:rPr>
      <w:i/>
      <w:iCs/>
      <w:color w:val="2F5496" w:themeColor="accent1" w:themeShade="BF"/>
    </w:rPr>
  </w:style>
  <w:style w:type="paragraph" w:styleId="Citatintens">
    <w:name w:val="Intense Quote"/>
    <w:basedOn w:val="Normal"/>
    <w:next w:val="Normal"/>
    <w:link w:val="CitatintensCaracter"/>
    <w:uiPriority w:val="30"/>
    <w:qFormat/>
    <w:rsid w:val="006F527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ntensCaracter">
    <w:name w:val="Citat intens Caracter"/>
    <w:basedOn w:val="Fontdeparagrafimplicit"/>
    <w:link w:val="Citatintens"/>
    <w:uiPriority w:val="30"/>
    <w:rsid w:val="006F5274"/>
    <w:rPr>
      <w:i/>
      <w:iCs/>
      <w:noProof/>
      <w:color w:val="2F5496" w:themeColor="accent1" w:themeShade="BF"/>
      <w:lang w:val="ro-RO"/>
    </w:rPr>
  </w:style>
  <w:style w:type="character" w:styleId="Referireintens">
    <w:name w:val="Intense Reference"/>
    <w:basedOn w:val="Fontdeparagrafimplicit"/>
    <w:uiPriority w:val="32"/>
    <w:qFormat/>
    <w:rsid w:val="006F5274"/>
    <w:rPr>
      <w:b/>
      <w:bCs/>
      <w:smallCaps/>
      <w:color w:val="2F5496" w:themeColor="accent1" w:themeShade="BF"/>
      <w:spacing w:val="5"/>
    </w:rPr>
  </w:style>
  <w:style w:type="character" w:styleId="Hyperlink">
    <w:name w:val="Hyperlink"/>
    <w:basedOn w:val="Fontdeparagrafimplicit"/>
    <w:uiPriority w:val="99"/>
    <w:unhideWhenUsed/>
    <w:rsid w:val="00B63456"/>
    <w:rPr>
      <w:color w:val="0563C1" w:themeColor="hyperlink"/>
      <w:u w:val="single"/>
    </w:rPr>
  </w:style>
  <w:style w:type="character" w:styleId="MeniuneNerezolvat">
    <w:name w:val="Unresolved Mention"/>
    <w:basedOn w:val="Fontdeparagrafimplicit"/>
    <w:uiPriority w:val="99"/>
    <w:semiHidden/>
    <w:unhideWhenUsed/>
    <w:rsid w:val="00B63456"/>
    <w:rPr>
      <w:color w:val="605E5C"/>
      <w:shd w:val="clear" w:color="auto" w:fill="E1DFDD"/>
    </w:rPr>
  </w:style>
  <w:style w:type="paragraph" w:styleId="Antet">
    <w:name w:val="header"/>
    <w:basedOn w:val="Normal"/>
    <w:link w:val="AntetCaracter"/>
    <w:uiPriority w:val="99"/>
    <w:unhideWhenUsed/>
    <w:rsid w:val="00B3506C"/>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B3506C"/>
  </w:style>
  <w:style w:type="paragraph" w:styleId="Subsol">
    <w:name w:val="footer"/>
    <w:basedOn w:val="Normal"/>
    <w:link w:val="SubsolCaracter"/>
    <w:uiPriority w:val="99"/>
    <w:unhideWhenUsed/>
    <w:rsid w:val="00B3506C"/>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B350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primariasector1.ro/programe-si-proiecte/" TargetMode="External"/><Relationship Id="rId4" Type="http://schemas.openxmlformats.org/officeDocument/2006/relationships/styles" Target="styles.xml"/><Relationship Id="rId9" Type="http://schemas.openxmlformats.org/officeDocument/2006/relationships/hyperlink" Target="mailto:registratura@primarias1.ro"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2zXqR8mKMxpE2iBILzt5oozI2A==">CgMxLjAyDmguN2ozYmVzOXU1djMyOAByITFUc0hkbnV2QnhyS291UDloWXZpUkVSb0lyQVdsWWtDTQ==</go:docsCustomData>
</go:gDocsCustomXmlDataStorage>
</file>

<file path=customXml/itemProps1.xml><?xml version="1.0" encoding="utf-8"?>
<ds:datastoreItem xmlns:ds="http://schemas.openxmlformats.org/officeDocument/2006/customXml" ds:itemID="{D64D2961-6932-4A59-99A8-2CC784B46D1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3</Pages>
  <Words>1295</Words>
  <Characters>7386</Characters>
  <Application>Microsoft Office Word</Application>
  <DocSecurity>0</DocSecurity>
  <Lines>61</Lines>
  <Paragraphs>17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Craciun</dc:creator>
  <cp:lastModifiedBy>Vladimir Tudosa</cp:lastModifiedBy>
  <cp:revision>112</cp:revision>
  <cp:lastPrinted>2025-06-04T13:37:00Z</cp:lastPrinted>
  <dcterms:created xsi:type="dcterms:W3CDTF">2026-06-10T06:13:00Z</dcterms:created>
  <dcterms:modified xsi:type="dcterms:W3CDTF">2026-06-11T12:07:00Z</dcterms:modified>
</cp:coreProperties>
</file>